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4E582" w14:textId="006E39F8" w:rsidR="00406512" w:rsidRPr="006527CF" w:rsidRDefault="00406512" w:rsidP="00A41085">
      <w:pPr>
        <w:spacing w:line="480" w:lineRule="auto"/>
        <w:rPr>
          <w:rFonts w:ascii="Arial" w:hAnsi="Arial" w:cs="Arial"/>
          <w:lang w:val="de-DE"/>
        </w:rPr>
      </w:pPr>
      <w:r w:rsidRPr="006527CF">
        <w:rPr>
          <w:rFonts w:ascii="Arial" w:hAnsi="Arial"/>
          <w:lang w:val="de-DE"/>
        </w:rPr>
        <w:t xml:space="preserve">STEGO Elektrotechnik GmbH, Schwäbisch Hall, </w:t>
      </w:r>
      <w:r w:rsidR="00A648AE">
        <w:rPr>
          <w:rFonts w:ascii="Arial" w:hAnsi="Arial"/>
          <w:lang w:val="de-DE"/>
        </w:rPr>
        <w:t>25</w:t>
      </w:r>
      <w:bookmarkStart w:id="0" w:name="_GoBack"/>
      <w:bookmarkEnd w:id="0"/>
      <w:r w:rsidRPr="006527CF">
        <w:rPr>
          <w:rFonts w:ascii="Arial" w:hAnsi="Arial"/>
          <w:lang w:val="de-DE"/>
        </w:rPr>
        <w:t>/11/2021</w:t>
      </w:r>
    </w:p>
    <w:p w14:paraId="34058864" w14:textId="77777777" w:rsidR="00406512" w:rsidRDefault="00406512" w:rsidP="00A41085">
      <w:pPr>
        <w:spacing w:line="480" w:lineRule="auto"/>
        <w:rPr>
          <w:rFonts w:ascii="Arial" w:hAnsi="Arial" w:cs="Arial"/>
          <w:b/>
          <w:sz w:val="40"/>
          <w:szCs w:val="40"/>
          <w:highlight w:val="lightGray"/>
        </w:rPr>
      </w:pPr>
      <w:r>
        <w:rPr>
          <w:rFonts w:ascii="Arial" w:hAnsi="Arial"/>
          <w:b/>
          <w:sz w:val="40"/>
          <w:szCs w:val="40"/>
          <w:highlight w:val="lightGray"/>
        </w:rPr>
        <w:t>Press release</w:t>
      </w:r>
    </w:p>
    <w:p w14:paraId="534E27D6" w14:textId="77777777" w:rsidR="00C224B7" w:rsidRDefault="005C3BFD" w:rsidP="00C224B7">
      <w:pPr>
        <w:rPr>
          <w:rFonts w:ascii="Arial" w:hAnsi="Arial" w:cs="Arial"/>
          <w:b/>
          <w:sz w:val="32"/>
          <w:szCs w:val="32"/>
        </w:rPr>
      </w:pPr>
      <w:r>
        <w:rPr>
          <w:rFonts w:ascii="Arial" w:hAnsi="Arial"/>
          <w:b/>
          <w:sz w:val="32"/>
          <w:szCs w:val="32"/>
        </w:rPr>
        <w:t>Exciting tech careers</w:t>
      </w:r>
    </w:p>
    <w:p w14:paraId="785B2FD4" w14:textId="77777777" w:rsidR="005C3BFD" w:rsidRDefault="005C3BFD" w:rsidP="00C224B7">
      <w:pPr>
        <w:rPr>
          <w:rFonts w:ascii="Arial" w:hAnsi="Arial" w:cs="Arial"/>
          <w:b/>
          <w:sz w:val="32"/>
          <w:szCs w:val="32"/>
        </w:rPr>
      </w:pPr>
    </w:p>
    <w:p w14:paraId="5D46D837" w14:textId="77777777" w:rsidR="00C224B7" w:rsidRDefault="005C3BFD" w:rsidP="00C224B7">
      <w:pPr>
        <w:rPr>
          <w:rFonts w:ascii="Arial" w:hAnsi="Arial" w:cs="Arial"/>
          <w:b/>
          <w:sz w:val="20"/>
          <w:szCs w:val="20"/>
          <w:u w:val="single"/>
        </w:rPr>
      </w:pPr>
      <w:r>
        <w:rPr>
          <w:rFonts w:ascii="Arial" w:hAnsi="Arial"/>
          <w:b/>
          <w:sz w:val="20"/>
          <w:szCs w:val="20"/>
          <w:u w:val="single"/>
        </w:rPr>
        <w:t xml:space="preserve">Aalen University </w:t>
      </w:r>
      <w:proofErr w:type="spellStart"/>
      <w:r>
        <w:rPr>
          <w:rFonts w:ascii="Arial" w:hAnsi="Arial"/>
          <w:b/>
          <w:sz w:val="20"/>
          <w:szCs w:val="20"/>
          <w:u w:val="single"/>
        </w:rPr>
        <w:t>Makeathon</w:t>
      </w:r>
      <w:proofErr w:type="spellEnd"/>
      <w:r>
        <w:rPr>
          <w:rFonts w:ascii="Arial" w:hAnsi="Arial"/>
          <w:b/>
          <w:sz w:val="20"/>
          <w:szCs w:val="20"/>
          <w:u w:val="single"/>
        </w:rPr>
        <w:t xml:space="preserve"> – support from STEGO for the use of digital tools in education</w:t>
      </w:r>
    </w:p>
    <w:p w14:paraId="01E1AE18" w14:textId="77777777" w:rsidR="005C3BFD" w:rsidRPr="00005110" w:rsidRDefault="005C3BFD" w:rsidP="00C224B7">
      <w:pPr>
        <w:rPr>
          <w:rFonts w:ascii="Arial" w:hAnsi="Arial" w:cs="Arial"/>
          <w:b/>
          <w:sz w:val="20"/>
          <w:szCs w:val="20"/>
          <w:u w:val="single"/>
        </w:rPr>
      </w:pPr>
    </w:p>
    <w:p w14:paraId="49E088B7" w14:textId="77777777" w:rsidR="001751D1" w:rsidRDefault="005C3BFD" w:rsidP="001751D1">
      <w:pPr>
        <w:spacing w:line="300" w:lineRule="auto"/>
        <w:rPr>
          <w:rFonts w:ascii="Arial" w:hAnsi="Arial" w:cs="Arial"/>
          <w:b/>
          <w:sz w:val="20"/>
          <w:szCs w:val="20"/>
        </w:rPr>
      </w:pPr>
      <w:r>
        <w:rPr>
          <w:rFonts w:ascii="Arial" w:hAnsi="Arial"/>
          <w:b/>
          <w:sz w:val="20"/>
          <w:szCs w:val="20"/>
        </w:rPr>
        <w:t>STEGO Elektrotechnik GmbH is providing support to universities in the context of the VDMA initiative entitled “</w:t>
      </w:r>
      <w:proofErr w:type="spellStart"/>
      <w:r>
        <w:rPr>
          <w:rFonts w:ascii="Arial" w:hAnsi="Arial"/>
          <w:b/>
          <w:sz w:val="20"/>
          <w:szCs w:val="20"/>
        </w:rPr>
        <w:t>Maschinenhaus</w:t>
      </w:r>
      <w:proofErr w:type="spellEnd"/>
      <w:r>
        <w:rPr>
          <w:rFonts w:ascii="Arial" w:hAnsi="Arial"/>
          <w:b/>
          <w:sz w:val="20"/>
          <w:szCs w:val="20"/>
        </w:rPr>
        <w:t xml:space="preserve"> – platform for innovative teaching”. First up was Aalen University with its </w:t>
      </w:r>
      <w:proofErr w:type="spellStart"/>
      <w:r>
        <w:rPr>
          <w:rFonts w:ascii="Arial" w:hAnsi="Arial"/>
          <w:b/>
          <w:sz w:val="20"/>
          <w:szCs w:val="20"/>
        </w:rPr>
        <w:t>Makeathon</w:t>
      </w:r>
      <w:proofErr w:type="spellEnd"/>
      <w:r>
        <w:rPr>
          <w:rFonts w:ascii="Arial" w:hAnsi="Arial"/>
          <w:b/>
          <w:sz w:val="20"/>
          <w:szCs w:val="20"/>
        </w:rPr>
        <w:t xml:space="preserve"> on the topic of ecological smart homes held from 2 to 5 November. Students developed interdisciplinary climate, resource and digitalisation solutions. Sixty first-year students on mechatronics, technical content creation, user experience and engineering pedagogy courses created hardware and software solutions with the aid of the STEGO CONNECT Industry 4.0 IIoT platform.  </w:t>
      </w:r>
    </w:p>
    <w:p w14:paraId="45E99E96" w14:textId="77777777" w:rsidR="001751D1" w:rsidRDefault="001751D1" w:rsidP="001751D1">
      <w:pPr>
        <w:spacing w:line="300" w:lineRule="auto"/>
        <w:rPr>
          <w:rFonts w:ascii="Arial" w:hAnsi="Arial" w:cs="Arial"/>
          <w:b/>
          <w:sz w:val="20"/>
          <w:szCs w:val="20"/>
        </w:rPr>
      </w:pPr>
    </w:p>
    <w:p w14:paraId="2E75C3A0" w14:textId="77777777" w:rsidR="007F55F3" w:rsidRDefault="007F55F3" w:rsidP="001751D1">
      <w:pPr>
        <w:spacing w:line="300" w:lineRule="auto"/>
        <w:rPr>
          <w:rFonts w:ascii="Arial" w:hAnsi="Arial" w:cs="Arial"/>
          <w:b/>
          <w:sz w:val="20"/>
          <w:szCs w:val="20"/>
        </w:rPr>
      </w:pPr>
    </w:p>
    <w:p w14:paraId="76DE9083" w14:textId="77777777" w:rsidR="007F55F3" w:rsidRDefault="007F55F3" w:rsidP="007F55F3">
      <w:pPr>
        <w:spacing w:after="120" w:line="300" w:lineRule="auto"/>
        <w:rPr>
          <w:rFonts w:ascii="Arial" w:hAnsi="Arial" w:cs="Arial"/>
          <w:b/>
          <w:sz w:val="20"/>
          <w:szCs w:val="20"/>
        </w:rPr>
      </w:pPr>
      <w:proofErr w:type="spellStart"/>
      <w:r>
        <w:rPr>
          <w:rFonts w:ascii="Arial" w:hAnsi="Arial"/>
          <w:b/>
          <w:sz w:val="20"/>
          <w:szCs w:val="20"/>
        </w:rPr>
        <w:t>Maschinenhaus</w:t>
      </w:r>
      <w:proofErr w:type="spellEnd"/>
      <w:r>
        <w:rPr>
          <w:rFonts w:ascii="Arial" w:hAnsi="Arial"/>
          <w:b/>
          <w:sz w:val="20"/>
          <w:szCs w:val="20"/>
        </w:rPr>
        <w:t xml:space="preserve"> strengthens STEM subjects</w:t>
      </w:r>
    </w:p>
    <w:p w14:paraId="535AE50E" w14:textId="77777777" w:rsidR="005C3BFD" w:rsidRPr="007F55F3" w:rsidRDefault="005C3BFD" w:rsidP="007F55F3">
      <w:pPr>
        <w:spacing w:line="300" w:lineRule="auto"/>
        <w:rPr>
          <w:rFonts w:ascii="Arial" w:hAnsi="Arial" w:cs="Arial"/>
          <w:b/>
          <w:sz w:val="20"/>
          <w:szCs w:val="20"/>
        </w:rPr>
      </w:pPr>
      <w:r>
        <w:rPr>
          <w:rFonts w:ascii="Arial" w:hAnsi="Arial"/>
          <w:sz w:val="20"/>
          <w:szCs w:val="20"/>
        </w:rPr>
        <w:t>Shortages of skilled workers, demographic change, unpopular STEM subjects (science, technology, engineering and mathematics) – these are just a few of the issues casting a shadow over the critical state of science and technical training in Germany. These phenomena are not new; indeed, the German Mechanical Engineering Industry Association (VDMA) has been actively tackling them since 2013 with its “</w:t>
      </w:r>
      <w:proofErr w:type="spellStart"/>
      <w:r>
        <w:rPr>
          <w:rFonts w:ascii="Arial" w:hAnsi="Arial"/>
          <w:sz w:val="20"/>
          <w:szCs w:val="20"/>
        </w:rPr>
        <w:t>Maschinenhaus</w:t>
      </w:r>
      <w:proofErr w:type="spellEnd"/>
      <w:r>
        <w:rPr>
          <w:rFonts w:ascii="Arial" w:hAnsi="Arial"/>
          <w:sz w:val="20"/>
          <w:szCs w:val="20"/>
        </w:rPr>
        <w:t xml:space="preserve"> – platform for innovative teaching” initiative. </w:t>
      </w:r>
    </w:p>
    <w:p w14:paraId="6112207A" w14:textId="77777777" w:rsidR="005C3BFD" w:rsidRPr="005C3BFD" w:rsidRDefault="005C3BFD" w:rsidP="005C3BFD">
      <w:pPr>
        <w:spacing w:line="360" w:lineRule="auto"/>
        <w:rPr>
          <w:rFonts w:ascii="Arial" w:hAnsi="Arial" w:cs="Arial"/>
          <w:sz w:val="20"/>
          <w:szCs w:val="20"/>
        </w:rPr>
      </w:pPr>
    </w:p>
    <w:p w14:paraId="0F74D2B9" w14:textId="77777777" w:rsidR="005C3BFD" w:rsidRDefault="005C3BFD" w:rsidP="005C3BFD">
      <w:pPr>
        <w:spacing w:line="360" w:lineRule="auto"/>
        <w:rPr>
          <w:rFonts w:ascii="Arial" w:hAnsi="Arial" w:cs="Arial"/>
          <w:sz w:val="20"/>
          <w:szCs w:val="20"/>
        </w:rPr>
      </w:pPr>
      <w:r>
        <w:rPr>
          <w:rFonts w:ascii="Arial" w:hAnsi="Arial"/>
          <w:sz w:val="20"/>
          <w:szCs w:val="20"/>
        </w:rPr>
        <w:t xml:space="preserve">The goal of the </w:t>
      </w:r>
      <w:proofErr w:type="spellStart"/>
      <w:r>
        <w:rPr>
          <w:rFonts w:ascii="Arial" w:hAnsi="Arial"/>
          <w:sz w:val="20"/>
          <w:szCs w:val="20"/>
        </w:rPr>
        <w:t>Maschinenhaus</w:t>
      </w:r>
      <w:proofErr w:type="spellEnd"/>
      <w:r>
        <w:rPr>
          <w:rFonts w:ascii="Arial" w:hAnsi="Arial"/>
          <w:sz w:val="20"/>
          <w:szCs w:val="20"/>
        </w:rPr>
        <w:t xml:space="preserve"> transfer projects is to encourage the integration of actual business and market needs into university teaching and help to ensure that educational content is suitably focused on these. Too many students are still dropping out of technical courses. This is very concerning for the German economy, for which </w:t>
      </w:r>
      <w:proofErr w:type="gramStart"/>
      <w:r>
        <w:rPr>
          <w:rFonts w:ascii="Arial" w:hAnsi="Arial"/>
          <w:sz w:val="20"/>
          <w:szCs w:val="20"/>
        </w:rPr>
        <w:t>these new talent</w:t>
      </w:r>
      <w:proofErr w:type="gramEnd"/>
      <w:r>
        <w:rPr>
          <w:rFonts w:ascii="Arial" w:hAnsi="Arial"/>
          <w:sz w:val="20"/>
          <w:szCs w:val="20"/>
        </w:rPr>
        <w:t xml:space="preserve"> represent a “traditional backbone” for innovative and complex products and services with Made in Germany quality. </w:t>
      </w:r>
    </w:p>
    <w:p w14:paraId="0FC4B3FD" w14:textId="77777777" w:rsidR="005C3BFD" w:rsidRPr="005C3BFD" w:rsidRDefault="005C3BFD" w:rsidP="005C3BFD">
      <w:pPr>
        <w:spacing w:line="360" w:lineRule="auto"/>
        <w:rPr>
          <w:rFonts w:ascii="Arial" w:hAnsi="Arial" w:cs="Arial"/>
          <w:sz w:val="20"/>
          <w:szCs w:val="20"/>
        </w:rPr>
      </w:pPr>
    </w:p>
    <w:p w14:paraId="0839ADE8" w14:textId="77777777" w:rsidR="005C3BFD" w:rsidRDefault="005C3BFD" w:rsidP="005C3BFD">
      <w:pPr>
        <w:spacing w:line="360" w:lineRule="auto"/>
        <w:rPr>
          <w:rFonts w:ascii="Arial" w:hAnsi="Arial" w:cs="Arial"/>
          <w:sz w:val="20"/>
          <w:szCs w:val="20"/>
        </w:rPr>
      </w:pPr>
      <w:r>
        <w:rPr>
          <w:rFonts w:ascii="Arial" w:hAnsi="Arial"/>
          <w:sz w:val="20"/>
          <w:szCs w:val="20"/>
        </w:rPr>
        <w:t xml:space="preserve">Therefore, STEGO Managing Director Elmar Mangold quickly recognised the importance of taking part in the VDMA transfer project: “I am personally committed to getting young people excited about careers in engineering. Our active association work promoting the use of digital tools in education helps to link the spheres of educational institutions and businesses. We want to do our bit to solidify the appeal of tech careers. Aalen University is </w:t>
      </w:r>
      <w:r>
        <w:rPr>
          <w:rFonts w:ascii="Arial" w:hAnsi="Arial"/>
          <w:sz w:val="20"/>
          <w:szCs w:val="20"/>
        </w:rPr>
        <w:lastRenderedPageBreak/>
        <w:t xml:space="preserve">now making a start. As we go forward, we want to actively help other universities to gain practical access to Industry 4.0 applications.” </w:t>
      </w:r>
    </w:p>
    <w:p w14:paraId="27D14B37" w14:textId="77777777" w:rsidR="005C3BFD" w:rsidRDefault="005C3BFD" w:rsidP="005C3BFD">
      <w:pPr>
        <w:spacing w:line="360" w:lineRule="auto"/>
        <w:rPr>
          <w:rFonts w:ascii="Arial" w:hAnsi="Arial" w:cs="Arial"/>
          <w:sz w:val="20"/>
          <w:szCs w:val="20"/>
        </w:rPr>
      </w:pPr>
    </w:p>
    <w:p w14:paraId="233F3DB8" w14:textId="77777777" w:rsidR="007F55F3" w:rsidRPr="0077020C" w:rsidRDefault="007F55F3" w:rsidP="007F55F3">
      <w:pPr>
        <w:spacing w:after="120" w:line="360" w:lineRule="auto"/>
        <w:rPr>
          <w:rFonts w:ascii="Arial" w:hAnsi="Arial" w:cs="Arial"/>
          <w:b/>
          <w:sz w:val="20"/>
          <w:szCs w:val="20"/>
        </w:rPr>
      </w:pPr>
      <w:r>
        <w:rPr>
          <w:rFonts w:ascii="Arial" w:hAnsi="Arial"/>
          <w:b/>
          <w:sz w:val="20"/>
          <w:szCs w:val="20"/>
        </w:rPr>
        <w:t xml:space="preserve">STEGO CONNECT IIoT platform </w:t>
      </w:r>
    </w:p>
    <w:p w14:paraId="4C2F9349" w14:textId="77777777" w:rsidR="007F55F3" w:rsidRDefault="005C3BFD" w:rsidP="005C3BFD">
      <w:pPr>
        <w:spacing w:line="360" w:lineRule="auto"/>
        <w:rPr>
          <w:rFonts w:ascii="Arial" w:hAnsi="Arial" w:cs="Arial"/>
          <w:sz w:val="20"/>
          <w:szCs w:val="20"/>
        </w:rPr>
      </w:pPr>
      <w:r>
        <w:rPr>
          <w:rFonts w:ascii="Arial" w:hAnsi="Arial"/>
          <w:sz w:val="20"/>
          <w:szCs w:val="20"/>
        </w:rPr>
        <w:t xml:space="preserve">The concept for the concluding workshop on ecological smart homes was developed in cooperation with Mechatronics Professor Peter </w:t>
      </w:r>
      <w:proofErr w:type="spellStart"/>
      <w:r>
        <w:rPr>
          <w:rFonts w:ascii="Arial" w:hAnsi="Arial"/>
          <w:sz w:val="20"/>
          <w:szCs w:val="20"/>
        </w:rPr>
        <w:t>Eichinger</w:t>
      </w:r>
      <w:proofErr w:type="spellEnd"/>
      <w:r>
        <w:rPr>
          <w:rFonts w:ascii="Arial" w:hAnsi="Arial"/>
          <w:sz w:val="20"/>
          <w:szCs w:val="20"/>
        </w:rPr>
        <w:t>. STEGO supported each of the six ten-student project teams by giving them cloud-based access to its internally developed STEGO CONNECT IIoT platform and providing demonstration cases with industrial hardware for automation solutions. Based on the Plug &amp; Connect approach, the students were able to use these to bring their ideas and solutions to life.</w:t>
      </w:r>
    </w:p>
    <w:p w14:paraId="58323062" w14:textId="77777777" w:rsidR="005C3BFD" w:rsidRPr="005C3BFD" w:rsidRDefault="005C3BFD" w:rsidP="005C3BFD">
      <w:pPr>
        <w:spacing w:line="360" w:lineRule="auto"/>
        <w:rPr>
          <w:rFonts w:ascii="Arial" w:hAnsi="Arial" w:cs="Arial"/>
          <w:sz w:val="20"/>
          <w:szCs w:val="20"/>
        </w:rPr>
      </w:pPr>
      <w:r>
        <w:rPr>
          <w:rFonts w:ascii="Arial" w:hAnsi="Arial"/>
          <w:sz w:val="20"/>
          <w:szCs w:val="20"/>
        </w:rPr>
        <w:t xml:space="preserve"> </w:t>
      </w:r>
    </w:p>
    <w:p w14:paraId="187709C7" w14:textId="77777777" w:rsidR="005C3BFD" w:rsidRDefault="005C3BFD" w:rsidP="005C3BFD">
      <w:pPr>
        <w:spacing w:line="360" w:lineRule="auto"/>
        <w:rPr>
          <w:rFonts w:ascii="Arial" w:hAnsi="Arial" w:cs="Arial"/>
          <w:sz w:val="20"/>
          <w:szCs w:val="20"/>
        </w:rPr>
      </w:pPr>
      <w:r>
        <w:rPr>
          <w:rFonts w:ascii="Arial" w:hAnsi="Arial"/>
          <w:sz w:val="20"/>
          <w:szCs w:val="20"/>
        </w:rPr>
        <w:t xml:space="preserve">Environmentally friendly, sustainable living in our homes formed the creative field of action for linking operational technology (OT) and information technology (IT) in the </w:t>
      </w:r>
      <w:proofErr w:type="spellStart"/>
      <w:r>
        <w:rPr>
          <w:rFonts w:ascii="Arial" w:hAnsi="Arial"/>
          <w:sz w:val="20"/>
          <w:szCs w:val="20"/>
        </w:rPr>
        <w:t>Makeathon</w:t>
      </w:r>
      <w:proofErr w:type="spellEnd"/>
      <w:r>
        <w:rPr>
          <w:rFonts w:ascii="Arial" w:hAnsi="Arial"/>
          <w:sz w:val="20"/>
          <w:szCs w:val="20"/>
        </w:rPr>
        <w:t xml:space="preserve">. The students used the Industrial Internet of Things (IIoT) to bring the operational technology in the form of sensors and actuators up to a state-of-the-art level. The STEGO CONNECT IIoT platform functioned here as an information technology component, allowing the students to implement complicated, event-based interactions of building automation components in the process system in an intuitive, simple, clear and easily </w:t>
      </w:r>
      <w:proofErr w:type="spellStart"/>
      <w:r>
        <w:rPr>
          <w:rFonts w:ascii="Arial" w:hAnsi="Arial"/>
          <w:sz w:val="20"/>
          <w:szCs w:val="20"/>
        </w:rPr>
        <w:t>parameterisable</w:t>
      </w:r>
      <w:proofErr w:type="spellEnd"/>
      <w:r>
        <w:rPr>
          <w:rFonts w:ascii="Arial" w:hAnsi="Arial"/>
          <w:sz w:val="20"/>
          <w:szCs w:val="20"/>
        </w:rPr>
        <w:t xml:space="preserve"> way. The project teams came up with exciting solutions in areas such as building access control, air-conditioning and safety technology, to name just a few. </w:t>
      </w:r>
    </w:p>
    <w:p w14:paraId="29BED988" w14:textId="77777777" w:rsidR="007F55F3" w:rsidRPr="005C3BFD" w:rsidRDefault="007F55F3" w:rsidP="005C3BFD">
      <w:pPr>
        <w:spacing w:line="360" w:lineRule="auto"/>
        <w:rPr>
          <w:rFonts w:ascii="Arial" w:hAnsi="Arial" w:cs="Arial"/>
          <w:sz w:val="20"/>
          <w:szCs w:val="20"/>
        </w:rPr>
      </w:pPr>
    </w:p>
    <w:p w14:paraId="19ABFFC4" w14:textId="77777777" w:rsidR="005C3BFD" w:rsidRDefault="005C3BFD" w:rsidP="005C3BFD">
      <w:pPr>
        <w:spacing w:line="360" w:lineRule="auto"/>
        <w:rPr>
          <w:rFonts w:ascii="Arial" w:hAnsi="Arial" w:cs="Arial"/>
          <w:sz w:val="20"/>
          <w:szCs w:val="20"/>
        </w:rPr>
      </w:pPr>
      <w:r>
        <w:rPr>
          <w:rFonts w:ascii="Arial" w:hAnsi="Arial"/>
          <w:sz w:val="20"/>
          <w:szCs w:val="20"/>
        </w:rPr>
        <w:t xml:space="preserve">Mechatronics Professor Ulrich Schmitt, who drove the preparation, implementation and evaluation of the </w:t>
      </w:r>
      <w:proofErr w:type="spellStart"/>
      <w:r>
        <w:rPr>
          <w:rFonts w:ascii="Arial" w:hAnsi="Arial"/>
          <w:sz w:val="20"/>
          <w:szCs w:val="20"/>
        </w:rPr>
        <w:t>Maschinenhaus</w:t>
      </w:r>
      <w:proofErr w:type="spellEnd"/>
      <w:r>
        <w:rPr>
          <w:rFonts w:ascii="Arial" w:hAnsi="Arial"/>
          <w:sz w:val="20"/>
          <w:szCs w:val="20"/>
        </w:rPr>
        <w:t xml:space="preserve"> project, confirmed the event’s effectiveness. “In the </w:t>
      </w:r>
      <w:proofErr w:type="spellStart"/>
      <w:r>
        <w:rPr>
          <w:rFonts w:ascii="Arial" w:hAnsi="Arial"/>
          <w:sz w:val="20"/>
          <w:szCs w:val="20"/>
        </w:rPr>
        <w:t>Maschinenhaus</w:t>
      </w:r>
      <w:proofErr w:type="spellEnd"/>
      <w:r>
        <w:rPr>
          <w:rFonts w:ascii="Arial" w:hAnsi="Arial"/>
          <w:sz w:val="20"/>
          <w:szCs w:val="20"/>
        </w:rPr>
        <w:t xml:space="preserve"> transfer project, students can literally get to grips with their studies. They deal with a specific issue, translate that into a task, work on the project in an interdisciplinary manner within a team and bring their individual solution to life, which they then present to the auditorium at the end.” </w:t>
      </w:r>
    </w:p>
    <w:p w14:paraId="767FAF02" w14:textId="77777777" w:rsidR="007F55F3" w:rsidRPr="005C3BFD" w:rsidRDefault="007F55F3" w:rsidP="005C3BFD">
      <w:pPr>
        <w:spacing w:line="360" w:lineRule="auto"/>
        <w:rPr>
          <w:rFonts w:ascii="Arial" w:hAnsi="Arial" w:cs="Arial"/>
          <w:sz w:val="20"/>
          <w:szCs w:val="20"/>
        </w:rPr>
      </w:pPr>
    </w:p>
    <w:p w14:paraId="1B69D165" w14:textId="77777777" w:rsidR="006039CC" w:rsidRPr="005C3BFD" w:rsidRDefault="005C3BFD" w:rsidP="005C3BFD">
      <w:pPr>
        <w:spacing w:line="360" w:lineRule="auto"/>
        <w:rPr>
          <w:rFonts w:ascii="Arial" w:hAnsi="Arial" w:cs="Arial"/>
          <w:sz w:val="20"/>
          <w:szCs w:val="20"/>
        </w:rPr>
      </w:pPr>
      <w:r>
        <w:rPr>
          <w:rFonts w:ascii="Arial" w:hAnsi="Arial"/>
          <w:sz w:val="20"/>
          <w:szCs w:val="20"/>
        </w:rPr>
        <w:t xml:space="preserve">The </w:t>
      </w:r>
      <w:proofErr w:type="spellStart"/>
      <w:r>
        <w:rPr>
          <w:rFonts w:ascii="Arial" w:hAnsi="Arial"/>
          <w:sz w:val="20"/>
          <w:szCs w:val="20"/>
        </w:rPr>
        <w:t>Makeathon’s</w:t>
      </w:r>
      <w:proofErr w:type="spellEnd"/>
      <w:r>
        <w:rPr>
          <w:rFonts w:ascii="Arial" w:hAnsi="Arial"/>
          <w:sz w:val="20"/>
          <w:szCs w:val="20"/>
        </w:rPr>
        <w:t xml:space="preserve"> successful conclusion was marked by the presentation of the </w:t>
      </w:r>
      <w:proofErr w:type="spellStart"/>
      <w:r>
        <w:rPr>
          <w:rFonts w:ascii="Arial" w:hAnsi="Arial"/>
          <w:sz w:val="20"/>
          <w:szCs w:val="20"/>
        </w:rPr>
        <w:t>Maschinenhaus</w:t>
      </w:r>
      <w:proofErr w:type="spellEnd"/>
      <w:r>
        <w:rPr>
          <w:rFonts w:ascii="Arial" w:hAnsi="Arial"/>
          <w:sz w:val="20"/>
          <w:szCs w:val="20"/>
        </w:rPr>
        <w:t xml:space="preserve"> certificate by VDMA educational expert Michael Patrick </w:t>
      </w:r>
      <w:proofErr w:type="spellStart"/>
      <w:r>
        <w:rPr>
          <w:rFonts w:ascii="Arial" w:hAnsi="Arial"/>
          <w:sz w:val="20"/>
          <w:szCs w:val="20"/>
        </w:rPr>
        <w:t>Zeiner</w:t>
      </w:r>
      <w:proofErr w:type="spellEnd"/>
      <w:r>
        <w:rPr>
          <w:rFonts w:ascii="Arial" w:hAnsi="Arial"/>
          <w:sz w:val="20"/>
          <w:szCs w:val="20"/>
        </w:rPr>
        <w:t>. The Faculty of Optics &amp; Mechatronics at Aalen University is thus the 59th faculty in Germany to be recognised for successfully completing the transfer project.</w:t>
      </w:r>
    </w:p>
    <w:p w14:paraId="4592D84C" w14:textId="77777777" w:rsidR="006C47C5" w:rsidRDefault="006C47C5" w:rsidP="008C00FE">
      <w:pPr>
        <w:rPr>
          <w:rFonts w:ascii="Arial" w:hAnsi="Arial" w:cs="Arial"/>
          <w:sz w:val="20"/>
          <w:szCs w:val="20"/>
        </w:rPr>
      </w:pPr>
    </w:p>
    <w:p w14:paraId="2D80B5D3" w14:textId="4E2A38FC" w:rsidR="002318B8" w:rsidRDefault="002318B8">
      <w:pPr>
        <w:rPr>
          <w:rFonts w:ascii="Arial" w:hAnsi="Arial" w:cs="Arial"/>
          <w:sz w:val="20"/>
          <w:szCs w:val="20"/>
        </w:rPr>
      </w:pPr>
    </w:p>
    <w:p w14:paraId="44D8F23D" w14:textId="51D1EE11" w:rsidR="00B62746" w:rsidRDefault="00B62746">
      <w:pPr>
        <w:rPr>
          <w:rFonts w:ascii="Arial" w:hAnsi="Arial" w:cs="Arial"/>
          <w:sz w:val="20"/>
          <w:szCs w:val="20"/>
        </w:rPr>
      </w:pPr>
    </w:p>
    <w:p w14:paraId="7DA6EF31" w14:textId="08333605" w:rsidR="00B62746" w:rsidRDefault="00B62746">
      <w:pPr>
        <w:rPr>
          <w:rFonts w:ascii="Arial" w:hAnsi="Arial" w:cs="Arial"/>
          <w:sz w:val="20"/>
          <w:szCs w:val="20"/>
        </w:rPr>
      </w:pPr>
    </w:p>
    <w:p w14:paraId="2FAC242D" w14:textId="77777777" w:rsidR="00B62746" w:rsidRDefault="00B62746">
      <w:pPr>
        <w:rPr>
          <w:rFonts w:ascii="Arial" w:hAnsi="Arial" w:cs="Arial"/>
          <w:sz w:val="20"/>
          <w:szCs w:val="20"/>
        </w:rPr>
      </w:pPr>
    </w:p>
    <w:p w14:paraId="3DCC2DCE" w14:textId="77777777" w:rsidR="00E46157" w:rsidRPr="00E456CE" w:rsidRDefault="00E46157" w:rsidP="008C00FE">
      <w:pPr>
        <w:rPr>
          <w:rFonts w:ascii="Arial" w:hAnsi="Arial" w:cs="Arial"/>
          <w:sz w:val="20"/>
          <w:szCs w:val="20"/>
        </w:rPr>
      </w:pPr>
    </w:p>
    <w:p w14:paraId="5D05FC9E" w14:textId="77777777" w:rsidR="00DD2D92" w:rsidRDefault="00DD2D92" w:rsidP="00DD2D92">
      <w:pPr>
        <w:rPr>
          <w:rFonts w:ascii="Arial" w:hAnsi="Arial" w:cs="Arial"/>
          <w:b/>
          <w:sz w:val="20"/>
          <w:szCs w:val="20"/>
        </w:rPr>
      </w:pPr>
      <w:r>
        <w:rPr>
          <w:rFonts w:ascii="Arial" w:hAnsi="Arial"/>
          <w:b/>
          <w:sz w:val="20"/>
          <w:szCs w:val="20"/>
        </w:rPr>
        <w:lastRenderedPageBreak/>
        <w:t xml:space="preserve">STEGO – perfect thermal management </w:t>
      </w:r>
    </w:p>
    <w:p w14:paraId="49B92FDC" w14:textId="77777777" w:rsidR="00F86ED7" w:rsidRPr="00DD2D92" w:rsidRDefault="00F86ED7" w:rsidP="00DD2D92">
      <w:pPr>
        <w:rPr>
          <w:rFonts w:ascii="Arial" w:hAnsi="Arial" w:cs="Arial"/>
          <w:b/>
          <w:sz w:val="20"/>
          <w:szCs w:val="20"/>
        </w:rPr>
      </w:pPr>
    </w:p>
    <w:p w14:paraId="606DEB6E" w14:textId="77777777" w:rsidR="0009451E" w:rsidRPr="0009451E" w:rsidRDefault="00F86ED7" w:rsidP="004E57A9">
      <w:pPr>
        <w:spacing w:line="276" w:lineRule="auto"/>
        <w:rPr>
          <w:rFonts w:ascii="Arial" w:hAnsi="Arial" w:cs="Arial"/>
          <w:szCs w:val="18"/>
        </w:rPr>
      </w:pPr>
      <w:r>
        <w:rPr>
          <w:rFonts w:ascii="Arial" w:hAnsi="Arial"/>
          <w:szCs w:val="18"/>
        </w:rPr>
        <w:t xml:space="preserve">Since being founded in 1980, STEGO Elektrotechnik GmbH in </w:t>
      </w:r>
      <w:proofErr w:type="spellStart"/>
      <w:r>
        <w:rPr>
          <w:rFonts w:ascii="Arial" w:hAnsi="Arial"/>
          <w:szCs w:val="18"/>
        </w:rPr>
        <w:t>Schwäbisch</w:t>
      </w:r>
      <w:proofErr w:type="spellEnd"/>
      <w:r>
        <w:rPr>
          <w:rFonts w:ascii="Arial" w:hAnsi="Arial"/>
          <w:szCs w:val="18"/>
        </w:rPr>
        <w:t xml:space="preserve"> Hall has been developing, producing and distributing a constantly growing product range for protecting electrical and electronic components. Enclosure heaters, filter fans, LED lights, thermostats, hygrostats and enclosure accessories ensure optimised climate conditions in all kinds of environments and guarantee permanently reliable operation of sensitive components.   </w:t>
      </w:r>
    </w:p>
    <w:p w14:paraId="73EDB300" w14:textId="77777777" w:rsidR="0009451E" w:rsidRDefault="0009451E" w:rsidP="004E57A9">
      <w:pPr>
        <w:spacing w:line="276" w:lineRule="auto"/>
        <w:rPr>
          <w:rFonts w:ascii="Arial" w:hAnsi="Arial" w:cs="Arial"/>
          <w:sz w:val="20"/>
          <w:szCs w:val="20"/>
        </w:rPr>
      </w:pPr>
    </w:p>
    <w:p w14:paraId="00F8F141" w14:textId="77777777" w:rsidR="00FC537D" w:rsidRDefault="00FC537D" w:rsidP="004E57A9">
      <w:pPr>
        <w:spacing w:line="276" w:lineRule="auto"/>
        <w:rPr>
          <w:rFonts w:ascii="Arial" w:hAnsi="Arial" w:cs="Arial"/>
          <w:b/>
          <w:sz w:val="20"/>
          <w:szCs w:val="20"/>
        </w:rPr>
      </w:pPr>
      <w:r>
        <w:rPr>
          <w:rFonts w:ascii="Arial" w:hAnsi="Arial"/>
          <w:b/>
          <w:sz w:val="20"/>
          <w:szCs w:val="20"/>
        </w:rPr>
        <w:t xml:space="preserve">www.stego.de </w:t>
      </w:r>
    </w:p>
    <w:p w14:paraId="694BED9A" w14:textId="77777777" w:rsidR="00875E7E" w:rsidRDefault="00875E7E" w:rsidP="00DD2D92">
      <w:pPr>
        <w:rPr>
          <w:rFonts w:ascii="Arial" w:hAnsi="Arial" w:cs="Arial"/>
          <w:b/>
          <w:sz w:val="20"/>
          <w:szCs w:val="20"/>
        </w:rPr>
      </w:pPr>
    </w:p>
    <w:p w14:paraId="20E7267B" w14:textId="77777777" w:rsidR="00E46157" w:rsidRDefault="00E46157" w:rsidP="00DD2D92">
      <w:pPr>
        <w:rPr>
          <w:rFonts w:ascii="Arial" w:hAnsi="Arial" w:cs="Arial"/>
          <w:b/>
          <w:sz w:val="20"/>
          <w:szCs w:val="20"/>
        </w:rPr>
      </w:pPr>
    </w:p>
    <w:p w14:paraId="5EBC1373" w14:textId="77777777" w:rsidR="000E013F" w:rsidRDefault="000E013F" w:rsidP="00DD2D92">
      <w:pPr>
        <w:rPr>
          <w:rFonts w:ascii="Arial" w:hAnsi="Arial" w:cs="Arial"/>
          <w:b/>
          <w:sz w:val="20"/>
          <w:szCs w:val="20"/>
        </w:rPr>
      </w:pPr>
    </w:p>
    <w:p w14:paraId="704309A7" w14:textId="77777777" w:rsidR="000E013F" w:rsidRDefault="0077020C" w:rsidP="00DD2D92">
      <w:pPr>
        <w:rPr>
          <w:rFonts w:ascii="Arial" w:hAnsi="Arial" w:cs="Arial"/>
          <w:b/>
          <w:sz w:val="20"/>
          <w:szCs w:val="20"/>
        </w:rPr>
      </w:pPr>
      <w:r>
        <w:rPr>
          <w:rFonts w:ascii="Arial" w:hAnsi="Arial"/>
          <w:b/>
          <w:noProof/>
          <w:sz w:val="20"/>
          <w:szCs w:val="20"/>
        </w:rPr>
        <w:drawing>
          <wp:anchor distT="0" distB="0" distL="114300" distR="114300" simplePos="0" relativeHeight="251680768" behindDoc="0" locked="0" layoutInCell="1" allowOverlap="1" wp14:anchorId="69D6AA0B" wp14:editId="6B465B3C">
            <wp:simplePos x="0" y="0"/>
            <wp:positionH relativeFrom="margin">
              <wp:align>right</wp:align>
            </wp:positionH>
            <wp:positionV relativeFrom="paragraph">
              <wp:posOffset>77120</wp:posOffset>
            </wp:positionV>
            <wp:extent cx="4224655" cy="3168650"/>
            <wp:effectExtent l="0" t="0" r="44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655" cy="316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63491" w14:textId="77777777" w:rsidR="000E013F" w:rsidRDefault="000E013F" w:rsidP="00DD2D92">
      <w:pPr>
        <w:rPr>
          <w:rFonts w:ascii="Arial" w:hAnsi="Arial" w:cs="Arial"/>
          <w:b/>
          <w:sz w:val="20"/>
          <w:szCs w:val="20"/>
        </w:rPr>
      </w:pPr>
    </w:p>
    <w:p w14:paraId="72AB83E7" w14:textId="77777777" w:rsidR="000E013F" w:rsidRDefault="000E013F" w:rsidP="00DD2D92">
      <w:pPr>
        <w:rPr>
          <w:rFonts w:ascii="Arial" w:hAnsi="Arial" w:cs="Arial"/>
          <w:b/>
          <w:sz w:val="20"/>
          <w:szCs w:val="20"/>
        </w:rPr>
      </w:pPr>
    </w:p>
    <w:p w14:paraId="38F01DF8" w14:textId="77777777" w:rsidR="000E013F" w:rsidRDefault="000E013F" w:rsidP="00DD2D92">
      <w:pPr>
        <w:rPr>
          <w:rFonts w:ascii="Arial" w:hAnsi="Arial" w:cs="Arial"/>
          <w:b/>
          <w:sz w:val="20"/>
          <w:szCs w:val="20"/>
        </w:rPr>
      </w:pPr>
    </w:p>
    <w:p w14:paraId="6EBA800B" w14:textId="77777777" w:rsidR="000E013F" w:rsidRDefault="000E013F" w:rsidP="00DD2D92">
      <w:pPr>
        <w:rPr>
          <w:rFonts w:ascii="Arial" w:hAnsi="Arial" w:cs="Arial"/>
          <w:b/>
          <w:sz w:val="20"/>
          <w:szCs w:val="20"/>
        </w:rPr>
      </w:pPr>
    </w:p>
    <w:p w14:paraId="03CF14BE" w14:textId="77777777" w:rsidR="000E013F" w:rsidRDefault="000E013F" w:rsidP="00DD2D92">
      <w:pPr>
        <w:rPr>
          <w:rFonts w:ascii="Arial" w:hAnsi="Arial" w:cs="Arial"/>
          <w:b/>
          <w:sz w:val="20"/>
          <w:szCs w:val="20"/>
        </w:rPr>
      </w:pPr>
    </w:p>
    <w:p w14:paraId="3A5B827C" w14:textId="77777777" w:rsidR="000E013F" w:rsidRDefault="000E013F" w:rsidP="00DD2D92">
      <w:pPr>
        <w:rPr>
          <w:rFonts w:ascii="Arial" w:hAnsi="Arial" w:cs="Arial"/>
          <w:b/>
          <w:sz w:val="20"/>
          <w:szCs w:val="20"/>
        </w:rPr>
      </w:pPr>
    </w:p>
    <w:p w14:paraId="63A99122" w14:textId="77777777" w:rsidR="000E013F" w:rsidRDefault="000E013F" w:rsidP="00DD2D92">
      <w:pPr>
        <w:rPr>
          <w:rFonts w:ascii="Arial" w:hAnsi="Arial" w:cs="Arial"/>
          <w:b/>
          <w:sz w:val="20"/>
          <w:szCs w:val="20"/>
        </w:rPr>
      </w:pPr>
    </w:p>
    <w:p w14:paraId="7B31A721" w14:textId="77777777" w:rsidR="000E013F" w:rsidRDefault="000E013F" w:rsidP="00DD2D92">
      <w:pPr>
        <w:rPr>
          <w:rFonts w:ascii="Arial" w:hAnsi="Arial" w:cs="Arial"/>
          <w:b/>
          <w:sz w:val="20"/>
          <w:szCs w:val="20"/>
        </w:rPr>
      </w:pPr>
    </w:p>
    <w:p w14:paraId="3AE59EC4" w14:textId="77777777" w:rsidR="000E013F" w:rsidRDefault="000E013F" w:rsidP="00DD2D92">
      <w:pPr>
        <w:rPr>
          <w:rFonts w:ascii="Arial" w:hAnsi="Arial" w:cs="Arial"/>
          <w:b/>
          <w:sz w:val="20"/>
          <w:szCs w:val="20"/>
        </w:rPr>
      </w:pPr>
    </w:p>
    <w:p w14:paraId="16088FC2" w14:textId="77777777" w:rsidR="000E013F" w:rsidRDefault="000E013F" w:rsidP="00DD2D92">
      <w:pPr>
        <w:rPr>
          <w:rFonts w:ascii="Arial" w:hAnsi="Arial" w:cs="Arial"/>
          <w:b/>
          <w:sz w:val="20"/>
          <w:szCs w:val="20"/>
        </w:rPr>
      </w:pPr>
    </w:p>
    <w:p w14:paraId="617FD50C" w14:textId="77777777" w:rsidR="000E013F" w:rsidRDefault="000E013F" w:rsidP="00DD2D92">
      <w:pPr>
        <w:rPr>
          <w:rFonts w:ascii="Arial" w:hAnsi="Arial" w:cs="Arial"/>
          <w:b/>
          <w:sz w:val="20"/>
          <w:szCs w:val="20"/>
        </w:rPr>
      </w:pPr>
    </w:p>
    <w:p w14:paraId="001D29D2" w14:textId="77777777" w:rsidR="000E013F" w:rsidRDefault="000E013F" w:rsidP="00DD2D92">
      <w:pPr>
        <w:rPr>
          <w:rFonts w:ascii="Arial" w:hAnsi="Arial" w:cs="Arial"/>
          <w:b/>
          <w:sz w:val="20"/>
          <w:szCs w:val="20"/>
        </w:rPr>
      </w:pPr>
    </w:p>
    <w:p w14:paraId="79DA0573" w14:textId="77777777" w:rsidR="000E013F" w:rsidRDefault="000E013F" w:rsidP="00DD2D92">
      <w:pPr>
        <w:rPr>
          <w:rFonts w:ascii="Arial" w:hAnsi="Arial" w:cs="Arial"/>
          <w:b/>
          <w:sz w:val="20"/>
          <w:szCs w:val="20"/>
        </w:rPr>
      </w:pPr>
    </w:p>
    <w:p w14:paraId="3C0FF468" w14:textId="77777777" w:rsidR="000E013F" w:rsidRDefault="000E013F" w:rsidP="00DD2D92">
      <w:pPr>
        <w:rPr>
          <w:rFonts w:ascii="Arial" w:hAnsi="Arial" w:cs="Arial"/>
          <w:b/>
          <w:sz w:val="20"/>
          <w:szCs w:val="20"/>
        </w:rPr>
      </w:pPr>
    </w:p>
    <w:p w14:paraId="4B2003BC" w14:textId="77777777" w:rsidR="000E013F" w:rsidRDefault="000E013F" w:rsidP="00DD2D92">
      <w:pPr>
        <w:rPr>
          <w:rFonts w:ascii="Arial" w:hAnsi="Arial" w:cs="Arial"/>
          <w:b/>
          <w:sz w:val="20"/>
          <w:szCs w:val="20"/>
        </w:rPr>
      </w:pPr>
    </w:p>
    <w:p w14:paraId="263C27DA" w14:textId="77777777" w:rsidR="000E013F" w:rsidRDefault="000E013F" w:rsidP="00DD2D92">
      <w:pPr>
        <w:rPr>
          <w:rFonts w:ascii="Arial" w:hAnsi="Arial" w:cs="Arial"/>
          <w:b/>
          <w:sz w:val="20"/>
          <w:szCs w:val="20"/>
        </w:rPr>
      </w:pPr>
    </w:p>
    <w:p w14:paraId="6CD1A6E4" w14:textId="77777777" w:rsidR="000E013F" w:rsidRDefault="000E013F" w:rsidP="00DD2D92">
      <w:pPr>
        <w:rPr>
          <w:rFonts w:ascii="Arial" w:hAnsi="Arial" w:cs="Arial"/>
          <w:b/>
          <w:sz w:val="20"/>
          <w:szCs w:val="20"/>
        </w:rPr>
      </w:pPr>
    </w:p>
    <w:p w14:paraId="41FC6AB8" w14:textId="77777777" w:rsidR="000E013F" w:rsidRDefault="000E013F" w:rsidP="00DD2D92">
      <w:pPr>
        <w:rPr>
          <w:rFonts w:ascii="Arial" w:hAnsi="Arial" w:cs="Arial"/>
          <w:b/>
          <w:sz w:val="20"/>
          <w:szCs w:val="20"/>
        </w:rPr>
      </w:pPr>
    </w:p>
    <w:p w14:paraId="0B96F248" w14:textId="77777777" w:rsidR="006039CC" w:rsidRDefault="006039CC" w:rsidP="00DD2D92">
      <w:pPr>
        <w:rPr>
          <w:rFonts w:ascii="Arial" w:hAnsi="Arial" w:cs="Arial"/>
          <w:b/>
          <w:sz w:val="20"/>
          <w:szCs w:val="20"/>
        </w:rPr>
      </w:pPr>
    </w:p>
    <w:p w14:paraId="38D97B0A" w14:textId="77777777" w:rsidR="006039CC" w:rsidRDefault="006039CC" w:rsidP="00DD2D92">
      <w:pPr>
        <w:rPr>
          <w:rFonts w:ascii="Arial" w:hAnsi="Arial" w:cs="Arial"/>
          <w:b/>
          <w:sz w:val="20"/>
          <w:szCs w:val="20"/>
        </w:rPr>
      </w:pPr>
    </w:p>
    <w:p w14:paraId="0A520208" w14:textId="77777777" w:rsidR="000E013F" w:rsidRDefault="0077020C" w:rsidP="00DD2D92">
      <w:pPr>
        <w:rPr>
          <w:rFonts w:ascii="Arial" w:hAnsi="Arial" w:cs="Arial"/>
          <w:b/>
          <w:sz w:val="20"/>
          <w:szCs w:val="20"/>
        </w:rPr>
      </w:pPr>
      <w:r>
        <w:rPr>
          <w:rFonts w:ascii="Arial" w:hAnsi="Arial"/>
          <w:noProof/>
          <w:sz w:val="20"/>
          <w:szCs w:val="20"/>
        </w:rPr>
        <mc:AlternateContent>
          <mc:Choice Requires="wps">
            <w:drawing>
              <wp:anchor distT="45720" distB="45720" distL="114300" distR="114300" simplePos="0" relativeHeight="251679744" behindDoc="0" locked="0" layoutInCell="1" allowOverlap="1" wp14:anchorId="05270B94" wp14:editId="45F3ED21">
                <wp:simplePos x="0" y="0"/>
                <wp:positionH relativeFrom="margin">
                  <wp:posOffset>-87441</wp:posOffset>
                </wp:positionH>
                <wp:positionV relativeFrom="paragraph">
                  <wp:posOffset>277808</wp:posOffset>
                </wp:positionV>
                <wp:extent cx="4224655" cy="596900"/>
                <wp:effectExtent l="0" t="0" r="4445" b="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596900"/>
                        </a:xfrm>
                        <a:prstGeom prst="rect">
                          <a:avLst/>
                        </a:prstGeom>
                        <a:solidFill>
                          <a:srgbClr val="FFFFFF"/>
                        </a:solidFill>
                        <a:ln w="9525">
                          <a:noFill/>
                          <a:miter lim="800000"/>
                          <a:headEnd/>
                          <a:tailEnd/>
                        </a:ln>
                      </wps:spPr>
                      <wps:txbx>
                        <w:txbxContent>
                          <w:p w14:paraId="05D84299" w14:textId="77777777" w:rsidR="004E61E2" w:rsidRPr="00827D9D" w:rsidRDefault="005C3BFD" w:rsidP="004E61E2">
                            <w:pPr>
                              <w:rPr>
                                <w:sz w:val="14"/>
                                <w:szCs w:val="14"/>
                              </w:rPr>
                            </w:pPr>
                            <w:r>
                              <w:rPr>
                                <w:i/>
                                <w:sz w:val="14"/>
                                <w:szCs w:val="14"/>
                              </w:rPr>
                              <w:t>Caption.</w:t>
                            </w:r>
                            <w:r>
                              <w:rPr>
                                <w:sz w:val="14"/>
                                <w:szCs w:val="14"/>
                              </w:rPr>
                              <w:br/>
                              <w:t>Participants in the VDMA Maschinenhaus concluding event at Aalen University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70B94" id="_x0000_t202" coordsize="21600,21600" o:spt="202" path="m,l,21600r21600,l21600,xe">
                <v:stroke joinstyle="miter"/>
                <v:path gradientshapeok="t" o:connecttype="rect"/>
              </v:shapetype>
              <v:shape id="Textfeld 2" o:spid="_x0000_s1026" type="#_x0000_t202" style="position:absolute;margin-left:-6.9pt;margin-top:21.85pt;width:332.65pt;height:4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" stroked="f">
                <v:textbox>
                  <w:txbxContent>
                    <w:p w14:paraId="05D84299" w14:textId="77777777" w:rsidR="004E61E2" w:rsidRPr="00827D9D" w:rsidRDefault="005C3BFD" w:rsidP="004E61E2">
                      <w:pPr>
                        <w:rPr>
                          <w:sz w:val="14"/>
                          <w:szCs w:val="14"/>
                        </w:rPr>
                      </w:pPr>
                      <w:r>
                        <w:rPr>
                          <w:i/>
                          <w:sz w:val="14"/>
                          <w:szCs w:val="14"/>
                        </w:rPr>
                        <w:t>Caption.</w:t>
                      </w:r>
                      <w:r>
                        <w:rPr>
                          <w:sz w:val="14"/>
                          <w:szCs w:val="14"/>
                        </w:rPr>
                        <w:br/>
                        <w:t>Participants in the VDMA Maschinenhaus concluding event at Aalen University</w:t>
                      </w:r>
                    </w:p>
                  </w:txbxContent>
                </v:textbox>
                <w10:wrap type="square" anchorx="margin"/>
              </v:shape>
            </w:pict>
          </mc:Fallback>
        </mc:AlternateContent>
      </w:r>
    </w:p>
    <w:p w14:paraId="0724A6C1" w14:textId="77777777" w:rsidR="000E013F" w:rsidRDefault="000E013F" w:rsidP="00DD2D92">
      <w:pPr>
        <w:rPr>
          <w:rFonts w:ascii="Arial" w:hAnsi="Arial" w:cs="Arial"/>
          <w:b/>
          <w:sz w:val="20"/>
          <w:szCs w:val="20"/>
        </w:rPr>
      </w:pPr>
    </w:p>
    <w:p w14:paraId="241DF648" w14:textId="77777777" w:rsidR="000E013F" w:rsidRDefault="000E013F" w:rsidP="00DD2D92">
      <w:pPr>
        <w:rPr>
          <w:rFonts w:ascii="Arial" w:hAnsi="Arial" w:cs="Arial"/>
          <w:b/>
          <w:sz w:val="20"/>
          <w:szCs w:val="20"/>
        </w:rPr>
      </w:pPr>
    </w:p>
    <w:p w14:paraId="2C7DFC87" w14:textId="77777777" w:rsidR="000E013F" w:rsidRDefault="000E013F" w:rsidP="00DD2D92">
      <w:pPr>
        <w:rPr>
          <w:rFonts w:ascii="Arial" w:hAnsi="Arial" w:cs="Arial"/>
          <w:b/>
          <w:sz w:val="20"/>
          <w:szCs w:val="20"/>
        </w:rPr>
      </w:pPr>
    </w:p>
    <w:p w14:paraId="784D8EBF" w14:textId="77777777" w:rsidR="000E013F" w:rsidRDefault="000E013F" w:rsidP="00DD2D92">
      <w:pPr>
        <w:rPr>
          <w:rFonts w:ascii="Arial" w:hAnsi="Arial" w:cs="Arial"/>
          <w:b/>
          <w:sz w:val="20"/>
          <w:szCs w:val="20"/>
        </w:rPr>
      </w:pPr>
    </w:p>
    <w:p w14:paraId="526A2F12" w14:textId="77777777" w:rsidR="000E013F" w:rsidRDefault="000E013F" w:rsidP="00DD2D92">
      <w:pPr>
        <w:rPr>
          <w:rFonts w:ascii="Arial" w:hAnsi="Arial" w:cs="Arial"/>
          <w:b/>
          <w:sz w:val="20"/>
          <w:szCs w:val="20"/>
        </w:rPr>
      </w:pPr>
    </w:p>
    <w:p w14:paraId="4E9C9EC7" w14:textId="77777777" w:rsidR="0009451E" w:rsidRDefault="004E57A9" w:rsidP="00F86ED7">
      <w:pPr>
        <w:rPr>
          <w:rFonts w:ascii="Arial" w:hAnsi="Arial" w:cs="Arial"/>
          <w:sz w:val="20"/>
          <w:szCs w:val="20"/>
        </w:rPr>
      </w:pPr>
      <w:r>
        <w:rPr>
          <w:rFonts w:ascii="Arial" w:hAnsi="Arial"/>
          <w:b/>
          <w:sz w:val="20"/>
          <w:szCs w:val="20"/>
        </w:rPr>
        <w:t>Contact:</w:t>
      </w:r>
      <w:r>
        <w:rPr>
          <w:rFonts w:ascii="Arial" w:hAnsi="Arial"/>
          <w:sz w:val="20"/>
          <w:szCs w:val="20"/>
        </w:rPr>
        <w:t xml:space="preserve"> </w:t>
      </w:r>
      <w:r>
        <w:rPr>
          <w:rFonts w:ascii="Arial" w:hAnsi="Arial"/>
          <w:sz w:val="20"/>
          <w:szCs w:val="20"/>
        </w:rPr>
        <w:br/>
      </w:r>
    </w:p>
    <w:p w14:paraId="69841EF1" w14:textId="77777777" w:rsidR="00F86ED7" w:rsidRPr="00B62746" w:rsidRDefault="00F86ED7" w:rsidP="00F86ED7">
      <w:pPr>
        <w:rPr>
          <w:rFonts w:ascii="Arial" w:hAnsi="Arial" w:cs="Arial"/>
          <w:szCs w:val="18"/>
          <w:lang w:val="de-DE"/>
        </w:rPr>
      </w:pPr>
      <w:r>
        <w:rPr>
          <w:rFonts w:ascii="Arial" w:hAnsi="Arial"/>
          <w:szCs w:val="18"/>
        </w:rPr>
        <w:t xml:space="preserve">Siegfried Oerthel | soerthel@stego.de | Tel. </w:t>
      </w:r>
      <w:r w:rsidRPr="00B62746">
        <w:rPr>
          <w:rFonts w:ascii="Arial" w:hAnsi="Arial"/>
          <w:szCs w:val="18"/>
          <w:lang w:val="de-DE"/>
        </w:rPr>
        <w:t>+49 791 95058-181</w:t>
      </w:r>
    </w:p>
    <w:p w14:paraId="0CA3FDEA" w14:textId="77777777" w:rsidR="00F86ED7" w:rsidRPr="00B62746" w:rsidRDefault="00F86ED7" w:rsidP="00F86ED7">
      <w:pPr>
        <w:rPr>
          <w:rFonts w:ascii="Arial" w:hAnsi="Arial" w:cs="Arial"/>
          <w:sz w:val="20"/>
          <w:szCs w:val="20"/>
          <w:lang w:val="de-DE"/>
        </w:rPr>
      </w:pPr>
    </w:p>
    <w:p w14:paraId="0A509EE0" w14:textId="77777777" w:rsidR="00F86ED7" w:rsidRPr="006527CF" w:rsidRDefault="00F86ED7" w:rsidP="00F86ED7">
      <w:pPr>
        <w:rPr>
          <w:rFonts w:ascii="Arial" w:hAnsi="Arial" w:cs="Arial"/>
          <w:szCs w:val="18"/>
          <w:lang w:val="de-DE"/>
        </w:rPr>
      </w:pPr>
      <w:r w:rsidRPr="006527CF">
        <w:rPr>
          <w:rFonts w:ascii="Arial" w:hAnsi="Arial"/>
          <w:szCs w:val="18"/>
          <w:lang w:val="de-DE"/>
        </w:rPr>
        <w:t>STEGO Elektrotechnik GmbH</w:t>
      </w:r>
    </w:p>
    <w:p w14:paraId="51EBB8F0" w14:textId="77777777" w:rsidR="00F86ED7" w:rsidRPr="006527CF" w:rsidRDefault="00F86ED7" w:rsidP="00F86ED7">
      <w:pPr>
        <w:rPr>
          <w:rFonts w:ascii="Arial" w:hAnsi="Arial" w:cs="Arial"/>
          <w:szCs w:val="18"/>
          <w:lang w:val="de-DE"/>
        </w:rPr>
      </w:pPr>
      <w:r w:rsidRPr="006527CF">
        <w:rPr>
          <w:rFonts w:ascii="Arial" w:hAnsi="Arial"/>
          <w:szCs w:val="18"/>
          <w:lang w:val="de-DE"/>
        </w:rPr>
        <w:t>Kolpingstraße 21</w:t>
      </w:r>
    </w:p>
    <w:p w14:paraId="5B22A68D" w14:textId="77777777" w:rsidR="00F86ED7" w:rsidRPr="006527CF" w:rsidRDefault="00F86ED7" w:rsidP="00F86ED7">
      <w:pPr>
        <w:rPr>
          <w:rFonts w:ascii="Arial" w:hAnsi="Arial" w:cs="Arial"/>
          <w:szCs w:val="18"/>
          <w:lang w:val="de-DE"/>
        </w:rPr>
      </w:pPr>
      <w:r w:rsidRPr="006527CF">
        <w:rPr>
          <w:rFonts w:ascii="Arial" w:hAnsi="Arial"/>
          <w:szCs w:val="18"/>
          <w:lang w:val="de-DE"/>
        </w:rPr>
        <w:t>D-74523 Schwäbisch Hall</w:t>
      </w:r>
    </w:p>
    <w:p w14:paraId="5B5C677B" w14:textId="77777777" w:rsidR="00F86ED7" w:rsidRDefault="00B443D6" w:rsidP="00F86ED7">
      <w:pPr>
        <w:rPr>
          <w:rFonts w:ascii="Arial" w:hAnsi="Arial" w:cs="Arial"/>
          <w:sz w:val="20"/>
          <w:szCs w:val="20"/>
        </w:rPr>
      </w:pPr>
      <w:r>
        <w:rPr>
          <w:noProof/>
        </w:rPr>
        <w:drawing>
          <wp:anchor distT="0" distB="0" distL="114300" distR="114300" simplePos="0" relativeHeight="251670528" behindDoc="0" locked="0" layoutInCell="1" allowOverlap="1" wp14:anchorId="39DCE5F4" wp14:editId="6A6E88BF">
            <wp:simplePos x="0" y="0"/>
            <wp:positionH relativeFrom="page">
              <wp:posOffset>5103055</wp:posOffset>
            </wp:positionH>
            <wp:positionV relativeFrom="paragraph">
              <wp:posOffset>109855</wp:posOffset>
            </wp:positionV>
            <wp:extent cx="1431925" cy="751840"/>
            <wp:effectExtent l="0" t="0" r="0" b="0"/>
            <wp:wrapNone/>
            <wp:docPr id="2" name="Grafik 3" descr="Beschreibung: Beschreibung: Beschreibung: Beschreibung: F:\Daten\Dent\Logo\STEGOGerm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Beschreibung: Beschreibung: F:\Daten\Dent\Logo\STEGOGermany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Cs w:val="18"/>
        </w:rPr>
        <mc:AlternateContent>
          <mc:Choice Requires="wps">
            <w:drawing>
              <wp:anchor distT="0" distB="0" distL="114300" distR="114300" simplePos="0" relativeHeight="251668480" behindDoc="0" locked="0" layoutInCell="1" allowOverlap="1" wp14:anchorId="2D80EFB0" wp14:editId="467806C8">
                <wp:simplePos x="0" y="0"/>
                <wp:positionH relativeFrom="column">
                  <wp:posOffset>1154458</wp:posOffset>
                </wp:positionH>
                <wp:positionV relativeFrom="paragraph">
                  <wp:posOffset>617276</wp:posOffset>
                </wp:positionV>
                <wp:extent cx="1110343" cy="30647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343" cy="306475"/>
                        </a:xfrm>
                        <a:prstGeom prst="rect">
                          <a:avLst/>
                        </a:prstGeom>
                        <a:solidFill>
                          <a:srgbClr val="FFFFFF"/>
                        </a:solidFill>
                        <a:ln w="9525">
                          <a:noFill/>
                          <a:miter lim="800000"/>
                          <a:headEnd/>
                          <a:tailEnd/>
                        </a:ln>
                      </wps:spPr>
                      <wps:txbx>
                        <w:txbxContent>
                          <w:p w14:paraId="3CE291D7" w14:textId="77777777" w:rsidR="00F86ED7" w:rsidRPr="00064FD2" w:rsidRDefault="00F86ED7" w:rsidP="00F86ED7">
                            <w:pPr>
                              <w:rPr>
                                <w:rFonts w:ascii="Arial" w:hAnsi="Arial" w:cs="Arial"/>
                                <w:sz w:val="14"/>
                                <w:szCs w:val="14"/>
                              </w:rPr>
                            </w:pPr>
                            <w:r>
                              <w:rPr>
                                <w:rFonts w:ascii="Arial" w:hAnsi="Arial"/>
                                <w:sz w:val="14"/>
                                <w:szCs w:val="14"/>
                              </w:rPr>
                              <w:t xml:space="preserve">Scan me for </w:t>
                            </w:r>
                          </w:p>
                          <w:p w14:paraId="5B01B3A1" w14:textId="77777777" w:rsidR="00F86ED7" w:rsidRPr="00064FD2" w:rsidRDefault="00F86ED7" w:rsidP="00F86ED7">
                            <w:pPr>
                              <w:rPr>
                                <w:rFonts w:ascii="Arial" w:hAnsi="Arial" w:cs="Arial"/>
                                <w:sz w:val="14"/>
                                <w:szCs w:val="14"/>
                              </w:rPr>
                            </w:pPr>
                            <w:r>
                              <w:rPr>
                                <w:rFonts w:ascii="Arial" w:hAnsi="Arial"/>
                                <w:sz w:val="14"/>
                                <w:szCs w:val="14"/>
                              </w:rPr>
                              <w:t>STEGO NEWSROOM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80EFB0" id="_x0000_s1027" type="#_x0000_t202" style="position:absolute;margin-left:90.9pt;margin-top:48.6pt;width:87.45pt;height:24.1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" stroked="f">
                <v:textbox style="mso-fit-shape-to-text:t">
                  <w:txbxContent>
                    <w:p w14:paraId="3CE291D7" w14:textId="77777777" w:rsidR="00F86ED7" w:rsidRPr="00064FD2" w:rsidRDefault="00F86ED7" w:rsidP="00F86ED7">
                      <w:pPr>
                        <w:rPr>
                          <w:rFonts w:ascii="Arial" w:hAnsi="Arial" w:cs="Arial"/>
                          <w:sz w:val="14"/>
                          <w:szCs w:val="14"/>
                        </w:rPr>
                      </w:pPr>
                      <w:r>
                        <w:rPr>
                          <w:rFonts w:ascii="Arial" w:hAnsi="Arial"/>
                          <w:sz w:val="14"/>
                          <w:szCs w:val="14"/>
                        </w:rPr>
                        <w:t xml:space="preserve">Scan me for </w:t>
                      </w:r>
                    </w:p>
                    <w:p w14:paraId="5B01B3A1" w14:textId="77777777" w:rsidR="00F86ED7" w:rsidRPr="00064FD2" w:rsidRDefault="00F86ED7" w:rsidP="00F86ED7">
                      <w:pPr>
                        <w:rPr>
                          <w:rFonts w:ascii="Arial" w:hAnsi="Arial" w:cs="Arial"/>
                          <w:sz w:val="14"/>
                          <w:szCs w:val="14"/>
                        </w:rPr>
                      </w:pPr>
                      <w:r>
                        <w:rPr>
                          <w:rFonts w:ascii="Arial" w:hAnsi="Arial"/>
                          <w:sz w:val="14"/>
                          <w:szCs w:val="14"/>
                        </w:rPr>
                        <w:t>STEGO NEWSROOM</w:t>
                      </w:r>
                    </w:p>
                  </w:txbxContent>
                </v:textbox>
              </v:shape>
            </w:pict>
          </mc:Fallback>
        </mc:AlternateContent>
      </w:r>
      <w:r>
        <w:rPr>
          <w:rFonts w:ascii="Arial" w:hAnsi="Arial"/>
          <w:noProof/>
          <w:szCs w:val="18"/>
        </w:rPr>
        <w:drawing>
          <wp:anchor distT="0" distB="0" distL="114300" distR="114300" simplePos="0" relativeHeight="251667456" behindDoc="0" locked="0" layoutInCell="1" allowOverlap="1" wp14:anchorId="05A90A51" wp14:editId="40FD68DE">
            <wp:simplePos x="0" y="0"/>
            <wp:positionH relativeFrom="column">
              <wp:posOffset>-1103</wp:posOffset>
            </wp:positionH>
            <wp:positionV relativeFrom="paragraph">
              <wp:posOffset>260559</wp:posOffset>
            </wp:positionV>
            <wp:extent cx="246185" cy="246185"/>
            <wp:effectExtent l="0" t="0" r="1905" b="1905"/>
            <wp:wrapTopAndBottom/>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5" cy="246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4ACE344" wp14:editId="079780A6">
            <wp:simplePos x="0" y="0"/>
            <wp:positionH relativeFrom="column">
              <wp:posOffset>2403475</wp:posOffset>
            </wp:positionH>
            <wp:positionV relativeFrom="paragraph">
              <wp:posOffset>239395</wp:posOffset>
            </wp:positionV>
            <wp:extent cx="647700" cy="647700"/>
            <wp:effectExtent l="0" t="0" r="0" b="0"/>
            <wp:wrapTopAndBottom/>
            <wp:docPr id="7" name="Grafik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Cs w:val="18"/>
        </w:rPr>
        <w:drawing>
          <wp:anchor distT="0" distB="0" distL="114300" distR="114300" simplePos="0" relativeHeight="251663360" behindDoc="0" locked="0" layoutInCell="1" allowOverlap="1" wp14:anchorId="5A2F04B8" wp14:editId="58D4EB52">
            <wp:simplePos x="0" y="0"/>
            <wp:positionH relativeFrom="column">
              <wp:posOffset>1242060</wp:posOffset>
            </wp:positionH>
            <wp:positionV relativeFrom="paragraph">
              <wp:posOffset>259715</wp:posOffset>
            </wp:positionV>
            <wp:extent cx="1130300" cy="244475"/>
            <wp:effectExtent l="0" t="0" r="0" b="3175"/>
            <wp:wrapTopAndBottom/>
            <wp:docPr id="1"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30300" cy="2444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Cs w:val="18"/>
        </w:rPr>
        <w:drawing>
          <wp:anchor distT="0" distB="0" distL="114300" distR="114300" simplePos="0" relativeHeight="251664384" behindDoc="0" locked="0" layoutInCell="1" allowOverlap="1" wp14:anchorId="7B5498E1" wp14:editId="7779E5BF">
            <wp:simplePos x="0" y="0"/>
            <wp:positionH relativeFrom="column">
              <wp:posOffset>944245</wp:posOffset>
            </wp:positionH>
            <wp:positionV relativeFrom="paragraph">
              <wp:posOffset>259715</wp:posOffset>
            </wp:positionV>
            <wp:extent cx="246380" cy="246380"/>
            <wp:effectExtent l="0" t="0" r="1270" b="1270"/>
            <wp:wrapTopAndBottom/>
            <wp:docPr id="3" name="Grafik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Cs w:val="18"/>
        </w:rPr>
        <w:drawing>
          <wp:anchor distT="0" distB="0" distL="114300" distR="114300" simplePos="0" relativeHeight="251665408" behindDoc="0" locked="0" layoutInCell="1" allowOverlap="1" wp14:anchorId="1A6FD3E3" wp14:editId="4F207CE9">
            <wp:simplePos x="0" y="0"/>
            <wp:positionH relativeFrom="column">
              <wp:posOffset>628650</wp:posOffset>
            </wp:positionH>
            <wp:positionV relativeFrom="paragraph">
              <wp:posOffset>259715</wp:posOffset>
            </wp:positionV>
            <wp:extent cx="256540" cy="246380"/>
            <wp:effectExtent l="0" t="0" r="0" b="1270"/>
            <wp:wrapTopAndBottom/>
            <wp:docPr id="4" name="Grafik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4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Cs w:val="18"/>
        </w:rPr>
        <w:drawing>
          <wp:anchor distT="0" distB="0" distL="114300" distR="114300" simplePos="0" relativeHeight="251666432" behindDoc="0" locked="0" layoutInCell="1" allowOverlap="1" wp14:anchorId="2C64E17E" wp14:editId="352B795D">
            <wp:simplePos x="0" y="0"/>
            <wp:positionH relativeFrom="column">
              <wp:posOffset>311150</wp:posOffset>
            </wp:positionH>
            <wp:positionV relativeFrom="paragraph">
              <wp:posOffset>259080</wp:posOffset>
            </wp:positionV>
            <wp:extent cx="246380" cy="246380"/>
            <wp:effectExtent l="0" t="0" r="1270" b="1270"/>
            <wp:wrapTopAndBottom/>
            <wp:docPr id="5" name="Grafik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Cs w:val="18"/>
        </w:rPr>
        <w:t>Germany</w:t>
      </w:r>
    </w:p>
    <w:p w14:paraId="02FAC7FB" w14:textId="77777777" w:rsidR="0009451E" w:rsidRDefault="0009451E" w:rsidP="00F86ED7">
      <w:pPr>
        <w:rPr>
          <w:rFonts w:ascii="Arial" w:hAnsi="Arial" w:cs="Arial"/>
          <w:sz w:val="20"/>
          <w:szCs w:val="20"/>
        </w:rPr>
      </w:pPr>
    </w:p>
    <w:sectPr w:rsidR="0009451E" w:rsidSect="007F55F3">
      <w:headerReference w:type="first" r:id="rId21"/>
      <w:footerReference w:type="first" r:id="rId22"/>
      <w:type w:val="continuous"/>
      <w:pgSz w:w="11906" w:h="16838"/>
      <w:pgMar w:top="1418" w:right="3826" w:bottom="993" w:left="1418" w:header="96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1E75" w14:textId="77777777" w:rsidR="00EF4E9A" w:rsidRDefault="00EF4E9A" w:rsidP="0090270D">
      <w:r>
        <w:separator/>
      </w:r>
    </w:p>
  </w:endnote>
  <w:endnote w:type="continuationSeparator" w:id="0">
    <w:p w14:paraId="2F714499" w14:textId="77777777" w:rsidR="00EF4E9A" w:rsidRDefault="00EF4E9A" w:rsidP="0090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nkGothITC Bk BT">
    <w:altName w:val="Tahoma"/>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Klavika Light">
    <w:panose1 w:val="020B0506040000020004"/>
    <w:charset w:val="00"/>
    <w:family w:val="swiss"/>
    <w:notTrueType/>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497" w:type="dxa"/>
      <w:tblLayout w:type="fixed"/>
      <w:tblCellMar>
        <w:left w:w="70" w:type="dxa"/>
        <w:right w:w="70" w:type="dxa"/>
      </w:tblCellMar>
      <w:tblLook w:val="0000" w:firstRow="0" w:lastRow="0" w:firstColumn="0" w:lastColumn="0" w:noHBand="0" w:noVBand="0"/>
    </w:tblPr>
    <w:tblGrid>
      <w:gridCol w:w="2197"/>
      <w:gridCol w:w="8293"/>
    </w:tblGrid>
    <w:tr w:rsidR="00EF4E9A" w:rsidRPr="00B661F3" w14:paraId="17819CA1" w14:textId="77777777" w:rsidTr="001A27D9">
      <w:trPr>
        <w:trHeight w:val="899"/>
      </w:trPr>
      <w:tc>
        <w:tcPr>
          <w:tcW w:w="2197" w:type="dxa"/>
        </w:tcPr>
        <w:p w14:paraId="39D0BFD3" w14:textId="77777777" w:rsidR="00EF4E9A" w:rsidRPr="00B661F3" w:rsidRDefault="00EF4E9A" w:rsidP="007A14E7">
          <w:pPr>
            <w:tabs>
              <w:tab w:val="center" w:pos="4536"/>
              <w:tab w:val="right" w:pos="9072"/>
            </w:tabs>
            <w:ind w:right="-353"/>
            <w:rPr>
              <w:rFonts w:ascii="Arial" w:hAnsi="Arial" w:cs="Arial"/>
              <w:color w:val="808080"/>
              <w:sz w:val="16"/>
              <w:szCs w:val="16"/>
            </w:rPr>
          </w:pPr>
        </w:p>
      </w:tc>
      <w:tc>
        <w:tcPr>
          <w:tcW w:w="8293" w:type="dxa"/>
        </w:tcPr>
        <w:p w14:paraId="185BDEDE" w14:textId="77777777" w:rsidR="00EF4E9A" w:rsidRPr="00B661F3" w:rsidRDefault="00EF4E9A" w:rsidP="001A27D9">
          <w:pPr>
            <w:tabs>
              <w:tab w:val="left" w:pos="1289"/>
              <w:tab w:val="center" w:pos="4536"/>
              <w:tab w:val="right" w:pos="9072"/>
            </w:tabs>
            <w:ind w:left="994" w:right="-70" w:firstLine="1417"/>
            <w:rPr>
              <w:rFonts w:ascii="AvantGarde Bk BT" w:hAnsi="AvantGarde Bk BT" w:cs="Arial"/>
              <w:color w:val="808080"/>
              <w:sz w:val="14"/>
              <w:szCs w:val="14"/>
            </w:rPr>
          </w:pPr>
        </w:p>
      </w:tc>
    </w:tr>
  </w:tbl>
  <w:p w14:paraId="626285E2" w14:textId="77777777" w:rsidR="00EF4E9A" w:rsidRDefault="00EF4E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4685" w14:textId="77777777" w:rsidR="00EF4E9A" w:rsidRDefault="00EF4E9A" w:rsidP="0090270D">
      <w:r>
        <w:separator/>
      </w:r>
    </w:p>
  </w:footnote>
  <w:footnote w:type="continuationSeparator" w:id="0">
    <w:p w14:paraId="740A6E17" w14:textId="77777777" w:rsidR="00EF4E9A" w:rsidRDefault="00EF4E9A" w:rsidP="00902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9D3A" w14:textId="77777777" w:rsidR="00EF4E9A" w:rsidRDefault="00EF4E9A">
    <w:pPr>
      <w:pStyle w:val="Kopfzeile"/>
    </w:pPr>
    <w:r>
      <w:rPr>
        <w:noProof/>
      </w:rPr>
      <w:drawing>
        <wp:anchor distT="0" distB="0" distL="114300" distR="114300" simplePos="0" relativeHeight="251657216" behindDoc="1" locked="0" layoutInCell="1" allowOverlap="1" wp14:anchorId="47347371" wp14:editId="423D9E80">
          <wp:simplePos x="0" y="0"/>
          <wp:positionH relativeFrom="column">
            <wp:posOffset>4272280</wp:posOffset>
          </wp:positionH>
          <wp:positionV relativeFrom="paragraph">
            <wp:posOffset>-292735</wp:posOffset>
          </wp:positionV>
          <wp:extent cx="1431925" cy="751840"/>
          <wp:effectExtent l="0" t="0" r="0" b="0"/>
          <wp:wrapNone/>
          <wp:docPr id="22" name="Grafik 3" descr="Beschreibung: Beschreibung: Beschreibung: Beschreibung: F:\Daten\Dent\Logo\STEGOGerman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eschreibung: Beschreibung: Beschreibung: Beschreibung: F:\Daten\Dent\Logo\STEGOGermany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751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0F67648" wp14:editId="1A248392">
              <wp:simplePos x="0" y="0"/>
              <wp:positionH relativeFrom="column">
                <wp:posOffset>1960880</wp:posOffset>
              </wp:positionH>
              <wp:positionV relativeFrom="paragraph">
                <wp:posOffset>528320</wp:posOffset>
              </wp:positionV>
              <wp:extent cx="1579880" cy="751840"/>
              <wp:effectExtent l="0" t="0" r="127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751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5B7DC" w14:textId="77777777" w:rsidR="00EF4E9A" w:rsidRDefault="00EF4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67648" id="_x0000_t202" coordsize="21600,21600" o:spt="202" path="m,l,21600r21600,l21600,xe">
              <v:stroke joinstyle="miter"/>
              <v:path gradientshapeok="t" o:connecttype="rect"/>
            </v:shapetype>
            <v:shape id="Textfeld 10" o:spid="_x0000_s1028" type="#_x0000_t202" style="position:absolute;margin-left:154.4pt;margin-top:41.6pt;width:124.4pt;height:5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" stroked="f">
              <v:textbox>
                <w:txbxContent>
                  <w:p w14:paraId="41D5B7DC" w14:textId="77777777" w:rsidR="00EF4E9A" w:rsidRDefault="00EF4E9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AF7FE5"/>
    <w:multiLevelType w:val="hybridMultilevel"/>
    <w:tmpl w:val="AC1076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8C"/>
    <w:rsid w:val="00005110"/>
    <w:rsid w:val="00005568"/>
    <w:rsid w:val="000068E8"/>
    <w:rsid w:val="00014F25"/>
    <w:rsid w:val="00016661"/>
    <w:rsid w:val="0002764A"/>
    <w:rsid w:val="00034D8C"/>
    <w:rsid w:val="000630AD"/>
    <w:rsid w:val="000638CE"/>
    <w:rsid w:val="00071595"/>
    <w:rsid w:val="000720FF"/>
    <w:rsid w:val="00073553"/>
    <w:rsid w:val="00074AB6"/>
    <w:rsid w:val="0008086F"/>
    <w:rsid w:val="0009451E"/>
    <w:rsid w:val="00096477"/>
    <w:rsid w:val="00096CCC"/>
    <w:rsid w:val="00097DAA"/>
    <w:rsid w:val="000B0F0E"/>
    <w:rsid w:val="000B3452"/>
    <w:rsid w:val="000B6057"/>
    <w:rsid w:val="000C499F"/>
    <w:rsid w:val="000D2970"/>
    <w:rsid w:val="000D63B8"/>
    <w:rsid w:val="000E013F"/>
    <w:rsid w:val="000E2DBF"/>
    <w:rsid w:val="000F2D11"/>
    <w:rsid w:val="001178BE"/>
    <w:rsid w:val="00126916"/>
    <w:rsid w:val="00131A8E"/>
    <w:rsid w:val="00142404"/>
    <w:rsid w:val="00144F3A"/>
    <w:rsid w:val="00152857"/>
    <w:rsid w:val="001636DE"/>
    <w:rsid w:val="001751D1"/>
    <w:rsid w:val="001A27D9"/>
    <w:rsid w:val="001A2FAD"/>
    <w:rsid w:val="001A57B4"/>
    <w:rsid w:val="001B7640"/>
    <w:rsid w:val="001C3145"/>
    <w:rsid w:val="001C7C95"/>
    <w:rsid w:val="001D001A"/>
    <w:rsid w:val="001D1C28"/>
    <w:rsid w:val="001D5AF3"/>
    <w:rsid w:val="001D7070"/>
    <w:rsid w:val="001E120B"/>
    <w:rsid w:val="001E5E7F"/>
    <w:rsid w:val="001E6149"/>
    <w:rsid w:val="001F15E2"/>
    <w:rsid w:val="001F1657"/>
    <w:rsid w:val="001F244C"/>
    <w:rsid w:val="001F31F9"/>
    <w:rsid w:val="001F607D"/>
    <w:rsid w:val="002046C0"/>
    <w:rsid w:val="00215D9D"/>
    <w:rsid w:val="002318B8"/>
    <w:rsid w:val="00231F9C"/>
    <w:rsid w:val="0024167F"/>
    <w:rsid w:val="00251574"/>
    <w:rsid w:val="0025521A"/>
    <w:rsid w:val="00265CEB"/>
    <w:rsid w:val="002661F0"/>
    <w:rsid w:val="002A0745"/>
    <w:rsid w:val="002A101D"/>
    <w:rsid w:val="002A1C94"/>
    <w:rsid w:val="002A7EA1"/>
    <w:rsid w:val="002B2DB3"/>
    <w:rsid w:val="002B4516"/>
    <w:rsid w:val="002B638F"/>
    <w:rsid w:val="002D31A8"/>
    <w:rsid w:val="002D723D"/>
    <w:rsid w:val="002E0723"/>
    <w:rsid w:val="002F0D7F"/>
    <w:rsid w:val="0031075C"/>
    <w:rsid w:val="00316ED1"/>
    <w:rsid w:val="00321883"/>
    <w:rsid w:val="00331CAC"/>
    <w:rsid w:val="003457F4"/>
    <w:rsid w:val="00354144"/>
    <w:rsid w:val="00354637"/>
    <w:rsid w:val="00357640"/>
    <w:rsid w:val="00361936"/>
    <w:rsid w:val="00362452"/>
    <w:rsid w:val="003723B7"/>
    <w:rsid w:val="00373C54"/>
    <w:rsid w:val="00376715"/>
    <w:rsid w:val="0038349D"/>
    <w:rsid w:val="00393060"/>
    <w:rsid w:val="0039447F"/>
    <w:rsid w:val="003956E2"/>
    <w:rsid w:val="003B0607"/>
    <w:rsid w:val="003B1D9B"/>
    <w:rsid w:val="003C7C03"/>
    <w:rsid w:val="003D10A0"/>
    <w:rsid w:val="003F55A6"/>
    <w:rsid w:val="00406512"/>
    <w:rsid w:val="00412222"/>
    <w:rsid w:val="00412A13"/>
    <w:rsid w:val="00430954"/>
    <w:rsid w:val="004351D4"/>
    <w:rsid w:val="004438A5"/>
    <w:rsid w:val="00470187"/>
    <w:rsid w:val="00471E44"/>
    <w:rsid w:val="00472CBD"/>
    <w:rsid w:val="00481AD5"/>
    <w:rsid w:val="00484830"/>
    <w:rsid w:val="00490CE5"/>
    <w:rsid w:val="004B3A38"/>
    <w:rsid w:val="004B7B71"/>
    <w:rsid w:val="004B7E20"/>
    <w:rsid w:val="004C11D3"/>
    <w:rsid w:val="004D5314"/>
    <w:rsid w:val="004E1449"/>
    <w:rsid w:val="004E4416"/>
    <w:rsid w:val="004E57A9"/>
    <w:rsid w:val="004E61E2"/>
    <w:rsid w:val="004F1BBA"/>
    <w:rsid w:val="004F52BB"/>
    <w:rsid w:val="00501376"/>
    <w:rsid w:val="005038F5"/>
    <w:rsid w:val="00516E58"/>
    <w:rsid w:val="00523EC3"/>
    <w:rsid w:val="00525AE8"/>
    <w:rsid w:val="00537EBB"/>
    <w:rsid w:val="005476EB"/>
    <w:rsid w:val="00552F0F"/>
    <w:rsid w:val="0057697D"/>
    <w:rsid w:val="005937EB"/>
    <w:rsid w:val="005A02C3"/>
    <w:rsid w:val="005A3860"/>
    <w:rsid w:val="005B2D1C"/>
    <w:rsid w:val="005B5C23"/>
    <w:rsid w:val="005C292B"/>
    <w:rsid w:val="005C3BFD"/>
    <w:rsid w:val="005D021D"/>
    <w:rsid w:val="005D1225"/>
    <w:rsid w:val="005D143A"/>
    <w:rsid w:val="005D2FFF"/>
    <w:rsid w:val="005D5FF6"/>
    <w:rsid w:val="005F0F5D"/>
    <w:rsid w:val="005F66BF"/>
    <w:rsid w:val="006039CC"/>
    <w:rsid w:val="00616B1C"/>
    <w:rsid w:val="0062202D"/>
    <w:rsid w:val="00625C3C"/>
    <w:rsid w:val="006275FC"/>
    <w:rsid w:val="00637BFD"/>
    <w:rsid w:val="00650BA5"/>
    <w:rsid w:val="006527CF"/>
    <w:rsid w:val="00653200"/>
    <w:rsid w:val="00654372"/>
    <w:rsid w:val="00663566"/>
    <w:rsid w:val="0066399E"/>
    <w:rsid w:val="006700F0"/>
    <w:rsid w:val="00672992"/>
    <w:rsid w:val="0067380C"/>
    <w:rsid w:val="00690C0C"/>
    <w:rsid w:val="006A0276"/>
    <w:rsid w:val="006A5CA4"/>
    <w:rsid w:val="006B518A"/>
    <w:rsid w:val="006C47C5"/>
    <w:rsid w:val="006D0024"/>
    <w:rsid w:val="006D7C4C"/>
    <w:rsid w:val="006E3A59"/>
    <w:rsid w:val="006F01B6"/>
    <w:rsid w:val="006F1576"/>
    <w:rsid w:val="0071157A"/>
    <w:rsid w:val="00711AA5"/>
    <w:rsid w:val="0071655D"/>
    <w:rsid w:val="0071714B"/>
    <w:rsid w:val="0072315F"/>
    <w:rsid w:val="00742924"/>
    <w:rsid w:val="00745929"/>
    <w:rsid w:val="00745D5A"/>
    <w:rsid w:val="00755ACC"/>
    <w:rsid w:val="00756B23"/>
    <w:rsid w:val="007654E0"/>
    <w:rsid w:val="0077020C"/>
    <w:rsid w:val="00773053"/>
    <w:rsid w:val="00776BF6"/>
    <w:rsid w:val="00795DEC"/>
    <w:rsid w:val="00796580"/>
    <w:rsid w:val="007A14AB"/>
    <w:rsid w:val="007A14E7"/>
    <w:rsid w:val="007A2422"/>
    <w:rsid w:val="007A4C92"/>
    <w:rsid w:val="007C3C1B"/>
    <w:rsid w:val="007C5535"/>
    <w:rsid w:val="007D3179"/>
    <w:rsid w:val="007D4CA9"/>
    <w:rsid w:val="007D5B45"/>
    <w:rsid w:val="007E030A"/>
    <w:rsid w:val="007E3F4E"/>
    <w:rsid w:val="007F1D32"/>
    <w:rsid w:val="007F55F3"/>
    <w:rsid w:val="007F77A3"/>
    <w:rsid w:val="008078C6"/>
    <w:rsid w:val="008107B6"/>
    <w:rsid w:val="00813A78"/>
    <w:rsid w:val="00820C0C"/>
    <w:rsid w:val="00823203"/>
    <w:rsid w:val="00827D9D"/>
    <w:rsid w:val="0083017A"/>
    <w:rsid w:val="00843A47"/>
    <w:rsid w:val="00855182"/>
    <w:rsid w:val="0086172F"/>
    <w:rsid w:val="00864E49"/>
    <w:rsid w:val="00871F0E"/>
    <w:rsid w:val="00873A1A"/>
    <w:rsid w:val="00875E7E"/>
    <w:rsid w:val="00880B08"/>
    <w:rsid w:val="008875B0"/>
    <w:rsid w:val="00892494"/>
    <w:rsid w:val="0089360B"/>
    <w:rsid w:val="008A0529"/>
    <w:rsid w:val="008A3505"/>
    <w:rsid w:val="008A59D1"/>
    <w:rsid w:val="008B6C0D"/>
    <w:rsid w:val="008B7982"/>
    <w:rsid w:val="008B7BD7"/>
    <w:rsid w:val="008B7E5C"/>
    <w:rsid w:val="008C00FE"/>
    <w:rsid w:val="008C15AE"/>
    <w:rsid w:val="008D0447"/>
    <w:rsid w:val="008E1D9A"/>
    <w:rsid w:val="008E2A74"/>
    <w:rsid w:val="008E31C4"/>
    <w:rsid w:val="008E3553"/>
    <w:rsid w:val="008F0845"/>
    <w:rsid w:val="008F6115"/>
    <w:rsid w:val="0090270D"/>
    <w:rsid w:val="00902E27"/>
    <w:rsid w:val="00903B82"/>
    <w:rsid w:val="0090414A"/>
    <w:rsid w:val="0090510F"/>
    <w:rsid w:val="00906CCC"/>
    <w:rsid w:val="00907B97"/>
    <w:rsid w:val="009124E1"/>
    <w:rsid w:val="0091269F"/>
    <w:rsid w:val="009156EE"/>
    <w:rsid w:val="00916788"/>
    <w:rsid w:val="0091710D"/>
    <w:rsid w:val="00940D42"/>
    <w:rsid w:val="0094450A"/>
    <w:rsid w:val="009651D1"/>
    <w:rsid w:val="00990A02"/>
    <w:rsid w:val="00993DF0"/>
    <w:rsid w:val="009A6ECE"/>
    <w:rsid w:val="009C0E12"/>
    <w:rsid w:val="009C7F5B"/>
    <w:rsid w:val="009D3416"/>
    <w:rsid w:val="009E4DE4"/>
    <w:rsid w:val="00A02237"/>
    <w:rsid w:val="00A110E3"/>
    <w:rsid w:val="00A12053"/>
    <w:rsid w:val="00A1372A"/>
    <w:rsid w:val="00A248C4"/>
    <w:rsid w:val="00A41085"/>
    <w:rsid w:val="00A5139E"/>
    <w:rsid w:val="00A5659B"/>
    <w:rsid w:val="00A622A4"/>
    <w:rsid w:val="00A648AE"/>
    <w:rsid w:val="00A73D13"/>
    <w:rsid w:val="00A7493F"/>
    <w:rsid w:val="00A8156B"/>
    <w:rsid w:val="00AA7DF8"/>
    <w:rsid w:val="00AB3A87"/>
    <w:rsid w:val="00AB7E36"/>
    <w:rsid w:val="00AD55CA"/>
    <w:rsid w:val="00AD6825"/>
    <w:rsid w:val="00AE03D9"/>
    <w:rsid w:val="00AE1B6F"/>
    <w:rsid w:val="00B00195"/>
    <w:rsid w:val="00B0040E"/>
    <w:rsid w:val="00B00FFE"/>
    <w:rsid w:val="00B06539"/>
    <w:rsid w:val="00B12B9D"/>
    <w:rsid w:val="00B15D98"/>
    <w:rsid w:val="00B342D4"/>
    <w:rsid w:val="00B428C4"/>
    <w:rsid w:val="00B443D6"/>
    <w:rsid w:val="00B52011"/>
    <w:rsid w:val="00B5533E"/>
    <w:rsid w:val="00B553C3"/>
    <w:rsid w:val="00B62746"/>
    <w:rsid w:val="00B6297E"/>
    <w:rsid w:val="00B661F3"/>
    <w:rsid w:val="00B80A8A"/>
    <w:rsid w:val="00B8639E"/>
    <w:rsid w:val="00B95545"/>
    <w:rsid w:val="00BA3C19"/>
    <w:rsid w:val="00BA51C9"/>
    <w:rsid w:val="00BB2100"/>
    <w:rsid w:val="00BB6F28"/>
    <w:rsid w:val="00BB78C3"/>
    <w:rsid w:val="00BB7F95"/>
    <w:rsid w:val="00BC06EB"/>
    <w:rsid w:val="00BC3862"/>
    <w:rsid w:val="00BD2320"/>
    <w:rsid w:val="00BD49DB"/>
    <w:rsid w:val="00BD5D82"/>
    <w:rsid w:val="00BD67D3"/>
    <w:rsid w:val="00BE1232"/>
    <w:rsid w:val="00BE1535"/>
    <w:rsid w:val="00BE3D20"/>
    <w:rsid w:val="00BF1D3C"/>
    <w:rsid w:val="00BF426A"/>
    <w:rsid w:val="00C02BB6"/>
    <w:rsid w:val="00C02EB1"/>
    <w:rsid w:val="00C13CA0"/>
    <w:rsid w:val="00C20A38"/>
    <w:rsid w:val="00C22132"/>
    <w:rsid w:val="00C224B7"/>
    <w:rsid w:val="00C22AD9"/>
    <w:rsid w:val="00C260DD"/>
    <w:rsid w:val="00C32FE5"/>
    <w:rsid w:val="00C33512"/>
    <w:rsid w:val="00C510D3"/>
    <w:rsid w:val="00C5303B"/>
    <w:rsid w:val="00C54126"/>
    <w:rsid w:val="00C578FD"/>
    <w:rsid w:val="00C651C7"/>
    <w:rsid w:val="00C73F28"/>
    <w:rsid w:val="00C80F44"/>
    <w:rsid w:val="00C81F92"/>
    <w:rsid w:val="00C8282E"/>
    <w:rsid w:val="00C829F4"/>
    <w:rsid w:val="00C95978"/>
    <w:rsid w:val="00CB1A8B"/>
    <w:rsid w:val="00CB1D72"/>
    <w:rsid w:val="00CB58B5"/>
    <w:rsid w:val="00CB6697"/>
    <w:rsid w:val="00CC2619"/>
    <w:rsid w:val="00CC5F6C"/>
    <w:rsid w:val="00CE67FA"/>
    <w:rsid w:val="00CF71B7"/>
    <w:rsid w:val="00CF7DAB"/>
    <w:rsid w:val="00D05CE6"/>
    <w:rsid w:val="00D11CE5"/>
    <w:rsid w:val="00D12756"/>
    <w:rsid w:val="00D33372"/>
    <w:rsid w:val="00D45462"/>
    <w:rsid w:val="00D55C6D"/>
    <w:rsid w:val="00D55FC4"/>
    <w:rsid w:val="00D75530"/>
    <w:rsid w:val="00D7680A"/>
    <w:rsid w:val="00D82123"/>
    <w:rsid w:val="00D83ACE"/>
    <w:rsid w:val="00D851CD"/>
    <w:rsid w:val="00D8694E"/>
    <w:rsid w:val="00D97EA4"/>
    <w:rsid w:val="00DB684B"/>
    <w:rsid w:val="00DC01F5"/>
    <w:rsid w:val="00DD2D92"/>
    <w:rsid w:val="00DD3B21"/>
    <w:rsid w:val="00DD407B"/>
    <w:rsid w:val="00DF0837"/>
    <w:rsid w:val="00DF7458"/>
    <w:rsid w:val="00E02C64"/>
    <w:rsid w:val="00E242DC"/>
    <w:rsid w:val="00E256BB"/>
    <w:rsid w:val="00E33906"/>
    <w:rsid w:val="00E37804"/>
    <w:rsid w:val="00E449D3"/>
    <w:rsid w:val="00E450A8"/>
    <w:rsid w:val="00E456CE"/>
    <w:rsid w:val="00E46157"/>
    <w:rsid w:val="00E517DB"/>
    <w:rsid w:val="00E53EFD"/>
    <w:rsid w:val="00E53FE5"/>
    <w:rsid w:val="00E62522"/>
    <w:rsid w:val="00E65DA7"/>
    <w:rsid w:val="00E667E1"/>
    <w:rsid w:val="00E771DD"/>
    <w:rsid w:val="00E83EB9"/>
    <w:rsid w:val="00E94002"/>
    <w:rsid w:val="00E97526"/>
    <w:rsid w:val="00E978D2"/>
    <w:rsid w:val="00EB065C"/>
    <w:rsid w:val="00EC3F29"/>
    <w:rsid w:val="00EC70B2"/>
    <w:rsid w:val="00EE2CFA"/>
    <w:rsid w:val="00EE3640"/>
    <w:rsid w:val="00EF4E9A"/>
    <w:rsid w:val="00F02D6E"/>
    <w:rsid w:val="00F0338D"/>
    <w:rsid w:val="00F05F51"/>
    <w:rsid w:val="00F16371"/>
    <w:rsid w:val="00F22CC9"/>
    <w:rsid w:val="00F276E4"/>
    <w:rsid w:val="00F31472"/>
    <w:rsid w:val="00F5217C"/>
    <w:rsid w:val="00F5361D"/>
    <w:rsid w:val="00F65B23"/>
    <w:rsid w:val="00F66395"/>
    <w:rsid w:val="00F81E0E"/>
    <w:rsid w:val="00F83A42"/>
    <w:rsid w:val="00F86ED7"/>
    <w:rsid w:val="00FB6F86"/>
    <w:rsid w:val="00FC2DC2"/>
    <w:rsid w:val="00FC537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D04349B"/>
  <w15:docId w15:val="{05FE7649-A6EB-43E6-9836-479A91FD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0B08"/>
    <w:rPr>
      <w:rFonts w:ascii="FrnkGothITC Bk BT" w:eastAsia="Times New Roman" w:hAnsi="FrnkGothITC Bk BT"/>
      <w:sz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90270D"/>
    <w:pPr>
      <w:tabs>
        <w:tab w:val="center" w:pos="4536"/>
        <w:tab w:val="right" w:pos="9072"/>
      </w:tabs>
    </w:pPr>
  </w:style>
  <w:style w:type="character" w:customStyle="1" w:styleId="KopfzeileZchn">
    <w:name w:val="Kopfzeile Zchn"/>
    <w:basedOn w:val="Absatz-Standardschriftart"/>
    <w:link w:val="Kopfzeile"/>
    <w:uiPriority w:val="99"/>
    <w:rsid w:val="0090270D"/>
  </w:style>
  <w:style w:type="paragraph" w:styleId="Fuzeile">
    <w:name w:val="footer"/>
    <w:basedOn w:val="Standard"/>
    <w:link w:val="FuzeileZchn"/>
    <w:uiPriority w:val="99"/>
    <w:unhideWhenUsed/>
    <w:rsid w:val="0090270D"/>
    <w:pPr>
      <w:tabs>
        <w:tab w:val="center" w:pos="4536"/>
        <w:tab w:val="right" w:pos="9072"/>
      </w:tabs>
    </w:pPr>
  </w:style>
  <w:style w:type="character" w:customStyle="1" w:styleId="FuzeileZchn">
    <w:name w:val="Fußzeile Zchn"/>
    <w:basedOn w:val="Absatz-Standardschriftart"/>
    <w:link w:val="Fuzeile"/>
    <w:uiPriority w:val="99"/>
    <w:rsid w:val="0090270D"/>
  </w:style>
  <w:style w:type="paragraph" w:styleId="Sprechblasentext">
    <w:name w:val="Balloon Text"/>
    <w:basedOn w:val="Standard"/>
    <w:link w:val="SprechblasentextZchn"/>
    <w:uiPriority w:val="99"/>
    <w:semiHidden/>
    <w:unhideWhenUsed/>
    <w:rsid w:val="0090270D"/>
    <w:rPr>
      <w:rFonts w:ascii="Tahoma" w:hAnsi="Tahoma" w:cs="Tahoma"/>
      <w:sz w:val="16"/>
      <w:szCs w:val="16"/>
    </w:rPr>
  </w:style>
  <w:style w:type="character" w:customStyle="1" w:styleId="SprechblasentextZchn">
    <w:name w:val="Sprechblasentext Zchn"/>
    <w:link w:val="Sprechblasentext"/>
    <w:uiPriority w:val="99"/>
    <w:semiHidden/>
    <w:rsid w:val="0090270D"/>
    <w:rPr>
      <w:rFonts w:ascii="Tahoma" w:hAnsi="Tahoma" w:cs="Tahoma"/>
      <w:sz w:val="16"/>
      <w:szCs w:val="16"/>
    </w:rPr>
  </w:style>
  <w:style w:type="character" w:styleId="Hyperlink">
    <w:name w:val="Hyperlink"/>
    <w:basedOn w:val="Absatz-Standardschriftart"/>
    <w:uiPriority w:val="99"/>
    <w:unhideWhenUsed/>
    <w:rsid w:val="002B4516"/>
    <w:rPr>
      <w:color w:val="0000FF" w:themeColor="hyperlink"/>
      <w:u w:val="single"/>
    </w:rPr>
  </w:style>
  <w:style w:type="paragraph" w:customStyle="1" w:styleId="Pa5">
    <w:name w:val="Pa5"/>
    <w:basedOn w:val="Standard"/>
    <w:next w:val="Standard"/>
    <w:uiPriority w:val="99"/>
    <w:rsid w:val="00DD2D92"/>
    <w:pPr>
      <w:autoSpaceDE w:val="0"/>
      <w:autoSpaceDN w:val="0"/>
      <w:adjustRightInd w:val="0"/>
      <w:spacing w:line="181" w:lineRule="atLeast"/>
    </w:pPr>
    <w:rPr>
      <w:rFonts w:ascii="Klavika Light" w:eastAsia="Calibri" w:hAnsi="Klavika Light"/>
      <w:sz w:val="24"/>
    </w:rPr>
  </w:style>
  <w:style w:type="paragraph" w:styleId="Listenabsatz">
    <w:name w:val="List Paragraph"/>
    <w:basedOn w:val="Standard"/>
    <w:uiPriority w:val="34"/>
    <w:qFormat/>
    <w:rsid w:val="00E450A8"/>
    <w:pPr>
      <w:ind w:left="720"/>
      <w:contextualSpacing/>
    </w:pPr>
  </w:style>
  <w:style w:type="paragraph" w:styleId="Textkrper">
    <w:name w:val="Body Text"/>
    <w:basedOn w:val="Standard"/>
    <w:link w:val="TextkrperZchn"/>
    <w:semiHidden/>
    <w:unhideWhenUsed/>
    <w:rsid w:val="00745D5A"/>
    <w:rPr>
      <w:rFonts w:ascii="Arial" w:hAnsi="Arial"/>
      <w:sz w:val="22"/>
      <w:szCs w:val="20"/>
    </w:rPr>
  </w:style>
  <w:style w:type="character" w:customStyle="1" w:styleId="TextkrperZchn">
    <w:name w:val="Textkörper Zchn"/>
    <w:basedOn w:val="Absatz-Standardschriftart"/>
    <w:link w:val="Textkrper"/>
    <w:semiHidden/>
    <w:rsid w:val="00745D5A"/>
    <w:rPr>
      <w:rFonts w:ascii="Arial" w:eastAsia="Times New Roman" w:hAnsi="Arial"/>
      <w:sz w:val="22"/>
    </w:rPr>
  </w:style>
  <w:style w:type="paragraph" w:styleId="Kommentartext">
    <w:name w:val="annotation text"/>
    <w:uiPriority w:val="99"/>
    <w:semiHidden/>
    <w:unhideWhenUsed/>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0536">
      <w:bodyDiv w:val="1"/>
      <w:marLeft w:val="0"/>
      <w:marRight w:val="0"/>
      <w:marTop w:val="0"/>
      <w:marBottom w:val="0"/>
      <w:divBdr>
        <w:top w:val="none" w:sz="0" w:space="0" w:color="auto"/>
        <w:left w:val="none" w:sz="0" w:space="0" w:color="auto"/>
        <w:bottom w:val="none" w:sz="0" w:space="0" w:color="auto"/>
        <w:right w:val="none" w:sz="0" w:space="0" w:color="auto"/>
      </w:divBdr>
    </w:div>
    <w:div w:id="1235553204">
      <w:bodyDiv w:val="1"/>
      <w:marLeft w:val="0"/>
      <w:marRight w:val="0"/>
      <w:marTop w:val="0"/>
      <w:marBottom w:val="0"/>
      <w:divBdr>
        <w:top w:val="none" w:sz="0" w:space="0" w:color="auto"/>
        <w:left w:val="none" w:sz="0" w:space="0" w:color="auto"/>
        <w:bottom w:val="none" w:sz="0" w:space="0" w:color="auto"/>
        <w:right w:val="none" w:sz="0" w:space="0" w:color="auto"/>
      </w:divBdr>
    </w:div>
    <w:div w:id="12421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essebox.de/newsroom/stego-elektrotechnik-gmbh" TargetMode="External"/><Relationship Id="rId17" Type="http://schemas.openxmlformats.org/officeDocument/2006/relationships/hyperlink" Target="https://twitter.com/stego_de"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LWVnSJD9FwnxMSgUtilzVw" TargetMode="External"/><Relationship Id="rId23" Type="http://schemas.openxmlformats.org/officeDocument/2006/relationships/fontTable" Target="fontTable.xml"/><Relationship Id="rId10" Type="http://schemas.openxmlformats.org/officeDocument/2006/relationships/hyperlink" Target="https://www.linkedin.com/company/stego-elektrotechnik-gmbh?trk=tyah&amp;trkInfo=clickedVertical:company,clickedEntityId:10031754,idx:1-5-5,tarId:1439987925029,tas:stego" TargetMode="External"/><Relationship Id="rId19" Type="http://schemas.openxmlformats.org/officeDocument/2006/relationships/hyperlink" Target="https://www.facebook.com/stego.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F6058-D952-4987-A91A-A9F92C65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4423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Oerthel, Siegfried</dc:creator>
  <cp:lastModifiedBy>Oerthel, Siegfried</cp:lastModifiedBy>
  <cp:revision>3</cp:revision>
  <cp:lastPrinted>2021-11-25T08:11:00Z</cp:lastPrinted>
  <dcterms:created xsi:type="dcterms:W3CDTF">2021-11-25T08:23:00Z</dcterms:created>
  <dcterms:modified xsi:type="dcterms:W3CDTF">2021-11-25T08:38:00Z</dcterms:modified>
</cp:coreProperties>
</file>